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8"/>
          <w:szCs w:val="48"/>
        </w:rPr>
      </w:pPr>
      <w:bookmarkStart w:colFirst="0" w:colLast="0" w:name="_yc7hcdtgs5pi" w:id="0"/>
      <w:bookmarkEnd w:id="0"/>
      <w:r w:rsidDel="00000000" w:rsidR="00000000" w:rsidRPr="00000000">
        <w:rPr>
          <w:sz w:val="48"/>
          <w:szCs w:val="48"/>
          <w:rtl w:val="0"/>
        </w:rPr>
        <w:t xml:space="preserve"> </w:t>
      </w:r>
      <w:hyperlink r:id="rId6">
        <w:r w:rsidDel="00000000" w:rsidR="00000000" w:rsidRPr="00000000">
          <w:rPr>
            <w:color w:val="1155cc"/>
            <w:sz w:val="48"/>
            <w:szCs w:val="48"/>
            <w:u w:val="single"/>
            <w:rtl w:val="0"/>
          </w:rPr>
          <w:t xml:space="preserve">  UMSI Board Meeting</w:t>
        </w:r>
      </w:hyperlink>
      <w:r w:rsidDel="00000000" w:rsidR="00000000" w:rsidRPr="00000000">
        <w:rPr>
          <w:rtl w:val="0"/>
        </w:rPr>
      </w:r>
    </w:p>
    <w:p w:rsidR="00000000" w:rsidDel="00000000" w:rsidP="00000000" w:rsidRDefault="00000000" w:rsidRPr="00000000" w14:paraId="00000002">
      <w:pPr>
        <w:pStyle w:val="Subtitle"/>
        <w:pageBreakBefore w:val="0"/>
        <w:jc w:val="center"/>
        <w:rPr/>
      </w:pPr>
      <w:bookmarkStart w:colFirst="0" w:colLast="0" w:name="_kjso95ehr1k3" w:id="1"/>
      <w:bookmarkEnd w:id="1"/>
      <w:r w:rsidDel="00000000" w:rsidR="00000000" w:rsidRPr="00000000">
        <w:rPr>
          <w:rtl w:val="0"/>
        </w:rPr>
        <w:t xml:space="preserve">January 21, 2024</w:t>
      </w:r>
    </w:p>
    <w:p w:rsidR="00000000" w:rsidDel="00000000" w:rsidP="00000000" w:rsidRDefault="00000000" w:rsidRPr="00000000" w14:paraId="00000003">
      <w:pPr>
        <w:pStyle w:val="Subtitle"/>
        <w:pageBreakBefore w:val="0"/>
        <w:jc w:val="center"/>
        <w:rPr/>
      </w:pPr>
      <w:bookmarkStart w:colFirst="0" w:colLast="0" w:name="_6k8f3ua24l2v" w:id="2"/>
      <w:bookmarkEnd w:id="2"/>
      <w:hyperlink r:id="rId7">
        <w:r w:rsidDel="00000000" w:rsidR="00000000" w:rsidRPr="00000000">
          <w:rPr>
            <w:color w:val="0000ee"/>
            <w:u w:val="single"/>
            <w:shd w:fill="auto" w:val="clear"/>
            <w:rtl w:val="0"/>
          </w:rPr>
          <w:t xml:space="preserve">UMSI Strategic Plan Final Draft 2023</w:t>
        </w:r>
      </w:hyperlink>
      <w:r w:rsidDel="00000000" w:rsidR="00000000" w:rsidRPr="00000000">
        <w:rPr>
          <w:rtl w:val="0"/>
        </w:rPr>
      </w:r>
    </w:p>
    <w:p w:rsidR="00000000" w:rsidDel="00000000" w:rsidP="00000000" w:rsidRDefault="00000000" w:rsidRPr="00000000" w14:paraId="00000004">
      <w:pPr>
        <w:pStyle w:val="Heading1"/>
        <w:rPr/>
      </w:pPr>
      <w:bookmarkStart w:colFirst="0" w:colLast="0" w:name="_l8v4595nmuoh" w:id="3"/>
      <w:bookmarkEnd w:id="3"/>
      <w:r w:rsidDel="00000000" w:rsidR="00000000" w:rsidRPr="00000000">
        <w:rPr>
          <w:sz w:val="28"/>
          <w:szCs w:val="28"/>
          <w:rtl w:val="0"/>
        </w:rPr>
        <w:t xml:space="preserve">Board Members Present: Jessica Davis, Kathy Lause, Vyju Kadambi, Ines Oldenburg, Laurie Stockton-Moreno, Laticia Bleck</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Opening</w:t>
      </w:r>
    </w:p>
    <w:p w:rsidR="00000000" w:rsidDel="00000000" w:rsidP="00000000" w:rsidRDefault="00000000" w:rsidRPr="00000000" w14:paraId="00000007">
      <w:pPr>
        <w:rPr>
          <w:sz w:val="28"/>
          <w:szCs w:val="28"/>
        </w:rPr>
      </w:pPr>
      <w:r w:rsidDel="00000000" w:rsidR="00000000" w:rsidRPr="00000000">
        <w:rPr>
          <w:sz w:val="28"/>
          <w:szCs w:val="28"/>
          <w:rtl w:val="0"/>
        </w:rPr>
        <w:t xml:space="preserve">Start: 7:02 pm  8:15 pm</w:t>
      </w:r>
    </w:p>
    <w:p w:rsidR="00000000" w:rsidDel="00000000" w:rsidP="00000000" w:rsidRDefault="00000000" w:rsidRPr="00000000" w14:paraId="00000008">
      <w:pPr>
        <w:pageBreakBefore w:val="0"/>
        <w:numPr>
          <w:ilvl w:val="0"/>
          <w:numId w:val="2"/>
        </w:numPr>
        <w:ind w:left="720" w:hanging="360"/>
        <w:rPr>
          <w:u w:val="none"/>
        </w:rPr>
      </w:pPr>
      <w:r w:rsidDel="00000000" w:rsidR="00000000" w:rsidRPr="00000000">
        <w:rPr>
          <w:rtl w:val="0"/>
        </w:rPr>
        <w:t xml:space="preserve">Jess</w:t>
      </w:r>
      <w:r w:rsidDel="00000000" w:rsidR="00000000" w:rsidRPr="00000000">
        <w:rPr>
          <w:rtl w:val="0"/>
        </w:rPr>
        <w:t xml:space="preserve"> reads the UMSI Mission Statement.</w:t>
      </w:r>
    </w:p>
    <w:p w:rsidR="00000000" w:rsidDel="00000000" w:rsidP="00000000" w:rsidRDefault="00000000" w:rsidRPr="00000000" w14:paraId="00000009">
      <w:pPr>
        <w:pageBreakBefore w:val="0"/>
        <w:numPr>
          <w:ilvl w:val="1"/>
          <w:numId w:val="2"/>
        </w:numPr>
        <w:ind w:left="1440" w:hanging="360"/>
        <w:rPr>
          <w:u w:val="none"/>
        </w:rPr>
      </w:pPr>
      <w:r w:rsidDel="00000000" w:rsidR="00000000" w:rsidRPr="00000000">
        <w:rPr>
          <w:b w:val="1"/>
          <w:rtl w:val="0"/>
        </w:rPr>
        <w:t xml:space="preserve">Mission Statement:</w:t>
      </w:r>
      <w:r w:rsidDel="00000000" w:rsidR="00000000" w:rsidRPr="00000000">
        <w:rPr>
          <w:rtl w:val="0"/>
        </w:rPr>
        <w:t xml:space="preserve"> With integrity, United Montessori Schools of Indiana fosters a community that supports, unifies, and advocates for the advancement of Montessori education.</w:t>
      </w:r>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rPr>
          <w:u w:val="none"/>
        </w:rPr>
      </w:pPr>
      <w:r w:rsidDel="00000000" w:rsidR="00000000" w:rsidRPr="00000000">
        <w:rPr>
          <w:rtl w:val="0"/>
        </w:rPr>
        <w:t xml:space="preserve">Consent of minutes: approved, no concerns</w:t>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sz w:val="28"/>
          <w:szCs w:val="28"/>
          <w:rtl w:val="0"/>
        </w:rPr>
        <w:t xml:space="preserve">Treasurer’s Report</w:t>
      </w:r>
      <w:r w:rsidDel="00000000" w:rsidR="00000000" w:rsidRPr="00000000">
        <w:rPr>
          <w:rtl w:val="0"/>
        </w:rPr>
      </w:r>
    </w:p>
    <w:p w:rsidR="00000000" w:rsidDel="00000000" w:rsidP="00000000" w:rsidRDefault="00000000" w:rsidRPr="00000000" w14:paraId="0000000D">
      <w:pPr>
        <w:pageBreakBefore w:val="0"/>
        <w:numPr>
          <w:ilvl w:val="0"/>
          <w:numId w:val="5"/>
        </w:numPr>
        <w:ind w:left="720" w:hanging="360"/>
        <w:rPr/>
      </w:pPr>
      <w:r w:rsidDel="00000000" w:rsidR="00000000" w:rsidRPr="00000000">
        <w:rPr>
          <w:rtl w:val="0"/>
        </w:rPr>
        <w:t xml:space="preserve">Kathy will send Quickbooks reports with minutes. Check from Oak Farm and some late conference fees came in; the Finance Committee is meeting tomorrow</w:t>
      </w:r>
    </w:p>
    <w:p w:rsidR="00000000" w:rsidDel="00000000" w:rsidP="00000000" w:rsidRDefault="00000000" w:rsidRPr="00000000" w14:paraId="0000000E">
      <w:pPr>
        <w:pageBreakBefore w:val="0"/>
        <w:numPr>
          <w:ilvl w:val="0"/>
          <w:numId w:val="5"/>
        </w:numPr>
        <w:ind w:left="720" w:hanging="360"/>
        <w:rPr>
          <w:u w:val="none"/>
        </w:rPr>
      </w:pPr>
      <w:r w:rsidDel="00000000" w:rsidR="00000000" w:rsidRPr="00000000">
        <w:rPr>
          <w:rtl w:val="0"/>
        </w:rPr>
        <w:t xml:space="preserve">Membership Committee: some people have signed up but didn’t pay yet. Laticia is going to follow up during the next meeting. Are they waiting for an invoice? </w:t>
      </w:r>
      <w:r w:rsidDel="00000000" w:rsidR="00000000" w:rsidRPr="00000000">
        <w:rPr>
          <w:rtl w:val="0"/>
        </w:rPr>
      </w:r>
    </w:p>
    <w:p w:rsidR="00000000" w:rsidDel="00000000" w:rsidP="00000000" w:rsidRDefault="00000000" w:rsidRPr="00000000" w14:paraId="0000000F">
      <w:pPr>
        <w:pStyle w:val="Heading1"/>
        <w:rPr>
          <w:sz w:val="28"/>
          <w:szCs w:val="28"/>
        </w:rPr>
      </w:pPr>
      <w:bookmarkStart w:colFirst="0" w:colLast="0" w:name="_z9rw83e33905" w:id="4"/>
      <w:bookmarkEnd w:id="4"/>
      <w:r w:rsidDel="00000000" w:rsidR="00000000" w:rsidRPr="00000000">
        <w:rPr>
          <w:sz w:val="28"/>
          <w:szCs w:val="28"/>
          <w:rtl w:val="0"/>
        </w:rPr>
        <w:t xml:space="preserve">General Items</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Urgent website updates needed: Everyone is in favor for Jess to take this on and will get paid for her services. No objections; Ines is making the motion to approve, Kathy did second, and everyone else was in favor. </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Greg has resigned from the board to concentrate on business but will help wrap up insurance and questions in the future</w:t>
      </w:r>
      <w:r w:rsidDel="00000000" w:rsidR="00000000" w:rsidRPr="00000000">
        <w:rPr>
          <w:rtl w:val="0"/>
        </w:rPr>
      </w:r>
    </w:p>
    <w:p w:rsidR="00000000" w:rsidDel="00000000" w:rsidP="00000000" w:rsidRDefault="00000000" w:rsidRPr="00000000" w14:paraId="00000012">
      <w:pPr>
        <w:pStyle w:val="Heading1"/>
        <w:rPr>
          <w:sz w:val="28"/>
          <w:szCs w:val="28"/>
        </w:rPr>
      </w:pPr>
      <w:bookmarkStart w:colFirst="0" w:colLast="0" w:name="_wqlcck48pmsi" w:id="5"/>
      <w:bookmarkEnd w:id="5"/>
      <w:r w:rsidDel="00000000" w:rsidR="00000000" w:rsidRPr="00000000">
        <w:rPr>
          <w:sz w:val="28"/>
          <w:szCs w:val="28"/>
          <w:rtl w:val="0"/>
        </w:rPr>
        <w:t xml:space="preserve">Committee Updates</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Finance Committee (Kathy) no updates but the meeting is tomorrow</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Conference (Laurie) </w:t>
      </w:r>
    </w:p>
    <w:p w:rsidR="00000000" w:rsidDel="00000000" w:rsidP="00000000" w:rsidRDefault="00000000" w:rsidRPr="00000000" w14:paraId="00000015">
      <w:pPr>
        <w:numPr>
          <w:ilvl w:val="2"/>
          <w:numId w:val="4"/>
        </w:numPr>
        <w:ind w:left="2160" w:hanging="360"/>
        <w:rPr>
          <w:u w:val="none"/>
        </w:rPr>
      </w:pPr>
      <w:r w:rsidDel="00000000" w:rsidR="00000000" w:rsidRPr="00000000">
        <w:rPr>
          <w:rtl w:val="0"/>
        </w:rPr>
        <w:t xml:space="preserve">George Markham advice (conference consultant) to move to a larger community </w:t>
      </w:r>
    </w:p>
    <w:p w:rsidR="00000000" w:rsidDel="00000000" w:rsidP="00000000" w:rsidRDefault="00000000" w:rsidRPr="00000000" w14:paraId="00000016">
      <w:pPr>
        <w:numPr>
          <w:ilvl w:val="2"/>
          <w:numId w:val="4"/>
        </w:numPr>
        <w:ind w:left="2160" w:hanging="360"/>
        <w:rPr>
          <w:u w:val="none"/>
        </w:rPr>
      </w:pPr>
      <w:r w:rsidDel="00000000" w:rsidR="00000000" w:rsidRPr="00000000">
        <w:rPr>
          <w:rtl w:val="0"/>
        </w:rPr>
        <w:t xml:space="preserve">If we have a different location in Indy, the numbers were higher but not double; a sponsorship of a school would be difficult because the space would not be the same</w:t>
      </w:r>
    </w:p>
    <w:p w:rsidR="00000000" w:rsidDel="00000000" w:rsidP="00000000" w:rsidRDefault="00000000" w:rsidRPr="00000000" w14:paraId="00000017">
      <w:pPr>
        <w:numPr>
          <w:ilvl w:val="2"/>
          <w:numId w:val="4"/>
        </w:numPr>
        <w:ind w:left="2160" w:hanging="360"/>
        <w:rPr>
          <w:u w:val="none"/>
        </w:rPr>
      </w:pPr>
      <w:r w:rsidDel="00000000" w:rsidR="00000000" w:rsidRPr="00000000">
        <w:rPr>
          <w:rtl w:val="0"/>
        </w:rPr>
        <w:t xml:space="preserve">Trine is saving us money</w:t>
      </w:r>
    </w:p>
    <w:p w:rsidR="00000000" w:rsidDel="00000000" w:rsidP="00000000" w:rsidRDefault="00000000" w:rsidRPr="00000000" w14:paraId="00000018">
      <w:pPr>
        <w:numPr>
          <w:ilvl w:val="2"/>
          <w:numId w:val="4"/>
        </w:numPr>
        <w:ind w:left="2160" w:hanging="360"/>
        <w:rPr>
          <w:u w:val="none"/>
        </w:rPr>
      </w:pPr>
      <w:r w:rsidDel="00000000" w:rsidR="00000000" w:rsidRPr="00000000">
        <w:rPr>
          <w:rtl w:val="0"/>
        </w:rPr>
        <w:t xml:space="preserve">Unless we are over 100 and it is hard to get vendors</w:t>
      </w:r>
    </w:p>
    <w:p w:rsidR="00000000" w:rsidDel="00000000" w:rsidP="00000000" w:rsidRDefault="00000000" w:rsidRPr="00000000" w14:paraId="00000019">
      <w:pPr>
        <w:numPr>
          <w:ilvl w:val="2"/>
          <w:numId w:val="4"/>
        </w:numPr>
        <w:ind w:left="2160" w:hanging="360"/>
        <w:rPr>
          <w:u w:val="none"/>
        </w:rPr>
      </w:pPr>
      <w:r w:rsidDel="00000000" w:rsidR="00000000" w:rsidRPr="00000000">
        <w:rPr>
          <w:rtl w:val="0"/>
        </w:rPr>
        <w:t xml:space="preserve">Keeping it at Trine also allowed us to attract people from MI and Ohio</w:t>
      </w:r>
    </w:p>
    <w:p w:rsidR="00000000" w:rsidDel="00000000" w:rsidP="00000000" w:rsidRDefault="00000000" w:rsidRPr="00000000" w14:paraId="0000001A">
      <w:pPr>
        <w:numPr>
          <w:ilvl w:val="2"/>
          <w:numId w:val="4"/>
        </w:numPr>
        <w:ind w:left="2160" w:hanging="360"/>
        <w:rPr>
          <w:u w:val="none"/>
        </w:rPr>
      </w:pPr>
      <w:r w:rsidDel="00000000" w:rsidR="00000000" w:rsidRPr="00000000">
        <w:rPr>
          <w:rtl w:val="0"/>
        </w:rPr>
        <w:t xml:space="preserve">Maybe with a broader topic</w:t>
      </w:r>
    </w:p>
    <w:p w:rsidR="00000000" w:rsidDel="00000000" w:rsidP="00000000" w:rsidRDefault="00000000" w:rsidRPr="00000000" w14:paraId="0000001B">
      <w:pPr>
        <w:numPr>
          <w:ilvl w:val="2"/>
          <w:numId w:val="4"/>
        </w:numPr>
        <w:ind w:left="2160" w:hanging="360"/>
        <w:rPr>
          <w:u w:val="none"/>
        </w:rPr>
      </w:pPr>
      <w:r w:rsidDel="00000000" w:rsidR="00000000" w:rsidRPr="00000000">
        <w:rPr>
          <w:rtl w:val="0"/>
        </w:rPr>
        <w:t xml:space="preserve">Still invest in George</w:t>
      </w:r>
    </w:p>
    <w:p w:rsidR="00000000" w:rsidDel="00000000" w:rsidP="00000000" w:rsidRDefault="00000000" w:rsidRPr="00000000" w14:paraId="0000001C">
      <w:pPr>
        <w:numPr>
          <w:ilvl w:val="2"/>
          <w:numId w:val="4"/>
        </w:numPr>
        <w:ind w:left="2160" w:hanging="360"/>
        <w:rPr>
          <w:u w:val="none"/>
        </w:rPr>
      </w:pPr>
      <w:r w:rsidDel="00000000" w:rsidR="00000000" w:rsidRPr="00000000">
        <w:rPr>
          <w:rtl w:val="0"/>
        </w:rPr>
        <w:t xml:space="preserve">Invite other specialists to make the topic more appealing to more people (OT, Speech, Special needs, Reading specialists, etc.)</w:t>
      </w:r>
    </w:p>
    <w:p w:rsidR="00000000" w:rsidDel="00000000" w:rsidP="00000000" w:rsidRDefault="00000000" w:rsidRPr="00000000" w14:paraId="0000001D">
      <w:pPr>
        <w:numPr>
          <w:ilvl w:val="2"/>
          <w:numId w:val="4"/>
        </w:numPr>
        <w:ind w:left="2160" w:hanging="360"/>
        <w:rPr>
          <w:u w:val="none"/>
        </w:rPr>
      </w:pPr>
      <w:r w:rsidDel="00000000" w:rsidR="00000000" w:rsidRPr="00000000">
        <w:rPr>
          <w:rtl w:val="0"/>
        </w:rPr>
        <w:t xml:space="preserve">Roundtable discussion (cocktail networking event) and charge good money (Labposium) </w:t>
      </w:r>
    </w:p>
    <w:p w:rsidR="00000000" w:rsidDel="00000000" w:rsidP="00000000" w:rsidRDefault="00000000" w:rsidRPr="00000000" w14:paraId="0000001E">
      <w:pPr>
        <w:numPr>
          <w:ilvl w:val="2"/>
          <w:numId w:val="4"/>
        </w:numPr>
        <w:ind w:left="2160" w:hanging="360"/>
        <w:rPr>
          <w:u w:val="none"/>
        </w:rPr>
      </w:pPr>
      <w:r w:rsidDel="00000000" w:rsidR="00000000" w:rsidRPr="00000000">
        <w:rPr>
          <w:rtl w:val="0"/>
        </w:rPr>
        <w:t xml:space="preserve">Jess could make a cocktail/cooking event if we have a spot with a kitchen</w:t>
      </w:r>
    </w:p>
    <w:p w:rsidR="00000000" w:rsidDel="00000000" w:rsidP="00000000" w:rsidRDefault="00000000" w:rsidRPr="00000000" w14:paraId="0000001F">
      <w:pPr>
        <w:numPr>
          <w:ilvl w:val="2"/>
          <w:numId w:val="4"/>
        </w:numPr>
        <w:ind w:left="2160" w:hanging="360"/>
        <w:rPr>
          <w:color w:val="ff0000"/>
        </w:rPr>
      </w:pPr>
      <w:r w:rsidDel="00000000" w:rsidR="00000000" w:rsidRPr="00000000">
        <w:rPr>
          <w:color w:val="ff0000"/>
          <w:rtl w:val="0"/>
        </w:rPr>
        <w:t xml:space="preserve">Conference subcommittee meeting scheduled for Feb 4 at 6:00PM.</w:t>
      </w:r>
    </w:p>
    <w:p w:rsidR="00000000" w:rsidDel="00000000" w:rsidP="00000000" w:rsidRDefault="00000000" w:rsidRPr="00000000" w14:paraId="00000020">
      <w:pPr>
        <w:numPr>
          <w:ilvl w:val="1"/>
          <w:numId w:val="4"/>
        </w:numPr>
        <w:ind w:left="1440" w:hanging="360"/>
        <w:rPr>
          <w:u w:val="none"/>
        </w:rPr>
      </w:pPr>
      <w:r w:rsidDel="00000000" w:rsidR="00000000" w:rsidRPr="00000000">
        <w:rPr>
          <w:rtl w:val="0"/>
        </w:rPr>
        <w:t xml:space="preserve">Next PD project timeline?</w:t>
      </w:r>
      <w:r w:rsidDel="00000000" w:rsidR="00000000" w:rsidRPr="00000000">
        <w:rPr>
          <w:rtl w:val="0"/>
        </w:rPr>
      </w:r>
    </w:p>
    <w:p w:rsidR="00000000" w:rsidDel="00000000" w:rsidP="00000000" w:rsidRDefault="00000000" w:rsidRPr="00000000" w14:paraId="00000021">
      <w:pPr>
        <w:numPr>
          <w:ilvl w:val="1"/>
          <w:numId w:val="4"/>
        </w:numPr>
        <w:ind w:left="1440" w:hanging="360"/>
        <w:rPr>
          <w:u w:val="none"/>
        </w:rPr>
      </w:pPr>
      <w:r w:rsidDel="00000000" w:rsidR="00000000" w:rsidRPr="00000000">
        <w:rPr>
          <w:rtl w:val="0"/>
        </w:rPr>
        <w:t xml:space="preserve">Progress on professional development strategic plan (Vyju)--&gt; nothing new; Vyju is reaching out to the committee for a meeting</w:t>
      </w:r>
    </w:p>
    <w:p w:rsidR="00000000" w:rsidDel="00000000" w:rsidP="00000000" w:rsidRDefault="00000000" w:rsidRPr="00000000" w14:paraId="00000022">
      <w:pPr>
        <w:numPr>
          <w:ilvl w:val="1"/>
          <w:numId w:val="4"/>
        </w:numPr>
        <w:ind w:left="1440" w:hanging="360"/>
        <w:rPr>
          <w:u w:val="none"/>
        </w:rPr>
      </w:pPr>
      <w:r w:rsidDel="00000000" w:rsidR="00000000" w:rsidRPr="00000000">
        <w:rPr>
          <w:rtl w:val="0"/>
        </w:rPr>
        <w:t xml:space="preserve">Sponsorship: Is this something we would like to pursue? Event and/or annual sponsorships</w:t>
      </w:r>
    </w:p>
    <w:p w:rsidR="00000000" w:rsidDel="00000000" w:rsidP="00000000" w:rsidRDefault="00000000" w:rsidRPr="00000000" w14:paraId="00000023">
      <w:pPr>
        <w:numPr>
          <w:ilvl w:val="1"/>
          <w:numId w:val="4"/>
        </w:numPr>
        <w:ind w:left="1440" w:hanging="360"/>
        <w:rPr>
          <w:u w:val="none"/>
        </w:rPr>
      </w:pPr>
      <w:r w:rsidDel="00000000" w:rsidR="00000000" w:rsidRPr="00000000">
        <w:rPr>
          <w:rtl w:val="0"/>
        </w:rPr>
        <w:t xml:space="preserve">We need to think about what perks we are providing. </w:t>
      </w:r>
    </w:p>
    <w:p w:rsidR="00000000" w:rsidDel="00000000" w:rsidP="00000000" w:rsidRDefault="00000000" w:rsidRPr="00000000" w14:paraId="00000024">
      <w:pPr>
        <w:numPr>
          <w:ilvl w:val="1"/>
          <w:numId w:val="4"/>
        </w:numPr>
        <w:ind w:left="1440" w:hanging="360"/>
        <w:rPr>
          <w:u w:val="none"/>
        </w:rPr>
      </w:pPr>
      <w:r w:rsidDel="00000000" w:rsidR="00000000" w:rsidRPr="00000000">
        <w:rPr>
          <w:rtl w:val="0"/>
        </w:rPr>
        <w:t xml:space="preserve">At the Labposium the sponsor Trinenet organized the event and maybe </w:t>
      </w:r>
    </w:p>
    <w:p w:rsidR="00000000" w:rsidDel="00000000" w:rsidP="00000000" w:rsidRDefault="00000000" w:rsidRPr="00000000" w14:paraId="00000025">
      <w:pPr>
        <w:numPr>
          <w:ilvl w:val="1"/>
          <w:numId w:val="1"/>
        </w:numPr>
        <w:ind w:left="3600" w:hanging="360"/>
      </w:pPr>
      <w:r w:rsidDel="00000000" w:rsidR="00000000" w:rsidRPr="00000000">
        <w:rPr>
          <w:rtl w:val="0"/>
        </w:rPr>
        <w:t xml:space="preserve">Performance Indicators-recommendations included in next strategic planning process (and kept in the manual for posterity)</w:t>
      </w:r>
    </w:p>
    <w:p w:rsidR="00000000" w:rsidDel="00000000" w:rsidP="00000000" w:rsidRDefault="00000000" w:rsidRPr="00000000" w14:paraId="00000026">
      <w:pPr>
        <w:numPr>
          <w:ilvl w:val="0"/>
          <w:numId w:val="1"/>
        </w:numPr>
        <w:ind w:left="2880" w:hanging="360"/>
      </w:pPr>
      <w:r w:rsidDel="00000000" w:rsidR="00000000" w:rsidRPr="00000000">
        <w:rPr>
          <w:rtl w:val="0"/>
        </w:rPr>
        <w:t xml:space="preserve">Profitable professional development offerings</w:t>
      </w:r>
      <w:r w:rsidDel="00000000" w:rsidR="00000000" w:rsidRPr="00000000">
        <w:rPr>
          <w:rtl w:val="0"/>
        </w:rPr>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Governance (Jess)</w:t>
      </w:r>
    </w:p>
    <w:p w:rsidR="00000000" w:rsidDel="00000000" w:rsidP="00000000" w:rsidRDefault="00000000" w:rsidRPr="00000000" w14:paraId="00000028">
      <w:pPr>
        <w:numPr>
          <w:ilvl w:val="1"/>
          <w:numId w:val="4"/>
        </w:numPr>
        <w:ind w:left="1440" w:hanging="360"/>
      </w:pPr>
      <w:r w:rsidDel="00000000" w:rsidR="00000000" w:rsidRPr="00000000">
        <w:rPr>
          <w:rtl w:val="0"/>
        </w:rPr>
        <w:t xml:space="preserve">New board members: Laura and Laticia!</w:t>
      </w:r>
    </w:p>
    <w:p w:rsidR="00000000" w:rsidDel="00000000" w:rsidP="00000000" w:rsidRDefault="00000000" w:rsidRPr="00000000" w14:paraId="00000029">
      <w:pPr>
        <w:numPr>
          <w:ilvl w:val="2"/>
          <w:numId w:val="4"/>
        </w:numPr>
        <w:ind w:left="2160" w:hanging="360"/>
        <w:rPr>
          <w:u w:val="none"/>
        </w:rPr>
      </w:pPr>
      <w:r w:rsidDel="00000000" w:rsidR="00000000" w:rsidRPr="00000000">
        <w:rPr>
          <w:rtl w:val="0"/>
        </w:rPr>
        <w:t xml:space="preserve">Onboarding scheduled 1/25/24</w:t>
      </w:r>
      <w:r w:rsidDel="00000000" w:rsidR="00000000" w:rsidRPr="00000000">
        <w:rPr>
          <w:rtl w:val="0"/>
        </w:rPr>
      </w:r>
    </w:p>
    <w:p w:rsidR="00000000" w:rsidDel="00000000" w:rsidP="00000000" w:rsidRDefault="00000000" w:rsidRPr="00000000" w14:paraId="0000002A">
      <w:pPr>
        <w:numPr>
          <w:ilvl w:val="1"/>
          <w:numId w:val="4"/>
        </w:numPr>
        <w:ind w:left="1440" w:hanging="360"/>
      </w:pPr>
      <w:r w:rsidDel="00000000" w:rsidR="00000000" w:rsidRPr="00000000">
        <w:rPr>
          <w:rtl w:val="0"/>
        </w:rPr>
        <w:t xml:space="preserve">Census update </w:t>
      </w:r>
      <w:hyperlink r:id="rId8">
        <w:r w:rsidDel="00000000" w:rsidR="00000000" w:rsidRPr="00000000">
          <w:rPr>
            <w:color w:val="0000ee"/>
            <w:u w:val="single"/>
            <w:shd w:fill="auto" w:val="clear"/>
            <w:rtl w:val="0"/>
          </w:rPr>
          <w:t xml:space="preserve">2023 UMSI Montessori School Census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numPr>
          <w:ilvl w:val="1"/>
          <w:numId w:val="4"/>
        </w:numPr>
        <w:ind w:left="1440" w:hanging="360"/>
        <w:rPr>
          <w:u w:val="none"/>
        </w:rPr>
      </w:pPr>
      <w:r w:rsidDel="00000000" w:rsidR="00000000" w:rsidRPr="00000000">
        <w:rPr>
          <w:rtl w:val="0"/>
        </w:rPr>
        <w:t xml:space="preserve">School outreach update</w:t>
      </w:r>
    </w:p>
    <w:p w:rsidR="00000000" w:rsidDel="00000000" w:rsidP="00000000" w:rsidRDefault="00000000" w:rsidRPr="00000000" w14:paraId="0000002C">
      <w:pPr>
        <w:numPr>
          <w:ilvl w:val="1"/>
          <w:numId w:val="4"/>
        </w:numPr>
        <w:ind w:left="1440" w:hanging="360"/>
        <w:rPr>
          <w:u w:val="none"/>
        </w:rPr>
      </w:pPr>
      <w:r w:rsidDel="00000000" w:rsidR="00000000" w:rsidRPr="00000000">
        <w:rPr>
          <w:rtl w:val="0"/>
        </w:rPr>
        <w:t xml:space="preserve">Progress on governance strategic plan</w:t>
      </w:r>
      <w:r w:rsidDel="00000000" w:rsidR="00000000" w:rsidRPr="00000000">
        <w:rPr>
          <w:rtl w:val="0"/>
        </w:rPr>
      </w:r>
    </w:p>
    <w:p w:rsidR="00000000" w:rsidDel="00000000" w:rsidP="00000000" w:rsidRDefault="00000000" w:rsidRPr="00000000" w14:paraId="0000002D">
      <w:pPr>
        <w:numPr>
          <w:ilvl w:val="3"/>
          <w:numId w:val="4"/>
        </w:numPr>
        <w:ind w:left="2880" w:hanging="360"/>
      </w:pPr>
      <w:r w:rsidDel="00000000" w:rsidR="00000000" w:rsidRPr="00000000">
        <w:rPr>
          <w:rtl w:val="0"/>
        </w:rPr>
        <w:t xml:space="preserve">Outreach to Indiana Montessori schools about advocacy, PD, validation, and membership </w:t>
      </w:r>
      <w:r w:rsidDel="00000000" w:rsidR="00000000" w:rsidRPr="00000000">
        <w:rPr>
          <w:rtl w:val="0"/>
        </w:rPr>
        <w:t xml:space="preserve">In progress</w:t>
      </w:r>
    </w:p>
    <w:p w:rsidR="00000000" w:rsidDel="00000000" w:rsidP="00000000" w:rsidRDefault="00000000" w:rsidRPr="00000000" w14:paraId="0000002E">
      <w:pPr>
        <w:numPr>
          <w:ilvl w:val="4"/>
          <w:numId w:val="4"/>
        </w:numPr>
        <w:ind w:left="3600" w:hanging="360"/>
        <w:rPr/>
      </w:pPr>
      <w:r w:rsidDel="00000000" w:rsidR="00000000" w:rsidRPr="00000000">
        <w:rPr>
          <w:rtl w:val="0"/>
        </w:rPr>
        <w:t xml:space="preserve">Several connections with new schools–need to continue to cultivate</w:t>
      </w:r>
    </w:p>
    <w:p w:rsidR="00000000" w:rsidDel="00000000" w:rsidP="00000000" w:rsidRDefault="00000000" w:rsidRPr="00000000" w14:paraId="0000002F">
      <w:pPr>
        <w:numPr>
          <w:ilvl w:val="3"/>
          <w:numId w:val="4"/>
        </w:numPr>
        <w:ind w:left="2880" w:hanging="360"/>
      </w:pPr>
      <w:r w:rsidDel="00000000" w:rsidR="00000000" w:rsidRPr="00000000">
        <w:rPr>
          <w:rtl w:val="0"/>
        </w:rPr>
        <w:t xml:space="preserve">Increased multi-year grant relationships from a variety of funding sources </w:t>
      </w:r>
      <w:r w:rsidDel="00000000" w:rsidR="00000000" w:rsidRPr="00000000">
        <w:rPr>
          <w:rtl w:val="0"/>
        </w:rPr>
        <w:t xml:space="preserve">Third-year goal</w:t>
      </w:r>
    </w:p>
    <w:p w:rsidR="00000000" w:rsidDel="00000000" w:rsidP="00000000" w:rsidRDefault="00000000" w:rsidRPr="00000000" w14:paraId="00000030">
      <w:pPr>
        <w:numPr>
          <w:ilvl w:val="3"/>
          <w:numId w:val="4"/>
        </w:numPr>
        <w:ind w:left="2880" w:hanging="360"/>
        <w:rPr>
          <w:color w:val="ff0000"/>
        </w:rPr>
      </w:pPr>
      <w:r w:rsidDel="00000000" w:rsidR="00000000" w:rsidRPr="00000000">
        <w:rPr>
          <w:color w:val="ff0000"/>
          <w:rtl w:val="0"/>
        </w:rPr>
        <w:t xml:space="preserve">Annual organization sponsorships </w:t>
      </w:r>
    </w:p>
    <w:p w:rsidR="00000000" w:rsidDel="00000000" w:rsidP="00000000" w:rsidRDefault="00000000" w:rsidRPr="00000000" w14:paraId="00000031">
      <w:pPr>
        <w:numPr>
          <w:ilvl w:val="4"/>
          <w:numId w:val="4"/>
        </w:numPr>
        <w:ind w:left="3600" w:hanging="360"/>
        <w:rPr>
          <w:color w:val="ff0000"/>
        </w:rPr>
      </w:pPr>
      <w:r w:rsidDel="00000000" w:rsidR="00000000" w:rsidRPr="00000000">
        <w:rPr>
          <w:color w:val="ff0000"/>
          <w:rtl w:val="0"/>
        </w:rPr>
        <w:t xml:space="preserve">After conference we will look into this further. DISCUSS</w:t>
      </w:r>
    </w:p>
    <w:p w:rsidR="00000000" w:rsidDel="00000000" w:rsidP="00000000" w:rsidRDefault="00000000" w:rsidRPr="00000000" w14:paraId="00000032">
      <w:pPr>
        <w:numPr>
          <w:ilvl w:val="4"/>
          <w:numId w:val="4"/>
        </w:numPr>
        <w:ind w:left="3600" w:hanging="360"/>
        <w:rPr>
          <w:color w:val="ff0000"/>
          <w:u w:val="none"/>
        </w:rPr>
      </w:pPr>
      <w:r w:rsidDel="00000000" w:rsidR="00000000" w:rsidRPr="00000000">
        <w:rPr>
          <w:color w:val="ff0000"/>
          <w:rtl w:val="0"/>
        </w:rPr>
        <w:t xml:space="preserve">We discuss that Oak Farm does this, but they have sponsors that seem to sponsor them as “community support” (different than our format)</w:t>
      </w:r>
    </w:p>
    <w:p w:rsidR="00000000" w:rsidDel="00000000" w:rsidP="00000000" w:rsidRDefault="00000000" w:rsidRPr="00000000" w14:paraId="00000033">
      <w:pPr>
        <w:numPr>
          <w:ilvl w:val="4"/>
          <w:numId w:val="4"/>
        </w:numPr>
        <w:ind w:left="3600" w:hanging="360"/>
        <w:rPr>
          <w:color w:val="ff0000"/>
          <w:u w:val="none"/>
        </w:rPr>
      </w:pPr>
      <w:r w:rsidDel="00000000" w:rsidR="00000000" w:rsidRPr="00000000">
        <w:rPr>
          <w:color w:val="ff0000"/>
          <w:rtl w:val="0"/>
        </w:rPr>
        <w:t xml:space="preserve">Laurie talks about TriNet-as a potential sponsor and she also experienced them planning the labposium</w:t>
      </w:r>
    </w:p>
    <w:p w:rsidR="00000000" w:rsidDel="00000000" w:rsidP="00000000" w:rsidRDefault="00000000" w:rsidRPr="00000000" w14:paraId="00000034">
      <w:pPr>
        <w:numPr>
          <w:ilvl w:val="4"/>
          <w:numId w:val="4"/>
        </w:numPr>
        <w:ind w:left="3600" w:hanging="360"/>
        <w:rPr>
          <w:color w:val="ff0000"/>
          <w:u w:val="none"/>
        </w:rPr>
      </w:pPr>
      <w:r w:rsidDel="00000000" w:rsidR="00000000" w:rsidRPr="00000000">
        <w:rPr>
          <w:color w:val="ff0000"/>
          <w:rtl w:val="0"/>
        </w:rPr>
        <w:t xml:space="preserve">Laticia mentions maybe we can still have annual sponsors and event sponsors. We discuss highlighting them on the website, social media interview, newsletter blurb, etc. Maybe even parents in schools would help?</w:t>
      </w:r>
    </w:p>
    <w:p w:rsidR="00000000" w:rsidDel="00000000" w:rsidP="00000000" w:rsidRDefault="00000000" w:rsidRPr="00000000" w14:paraId="00000035">
      <w:pPr>
        <w:numPr>
          <w:ilvl w:val="0"/>
          <w:numId w:val="4"/>
        </w:numPr>
        <w:ind w:left="720" w:hanging="360"/>
      </w:pPr>
      <w:r w:rsidDel="00000000" w:rsidR="00000000" w:rsidRPr="00000000">
        <w:rPr>
          <w:rtl w:val="0"/>
        </w:rPr>
        <w:t xml:space="preserve">Membership (Katie)</w:t>
      </w:r>
    </w:p>
    <w:p w:rsidR="00000000" w:rsidDel="00000000" w:rsidP="00000000" w:rsidRDefault="00000000" w:rsidRPr="00000000" w14:paraId="00000036">
      <w:pPr>
        <w:numPr>
          <w:ilvl w:val="1"/>
          <w:numId w:val="4"/>
        </w:numPr>
        <w:ind w:left="1440" w:hanging="360"/>
      </w:pPr>
      <w:r w:rsidDel="00000000" w:rsidR="00000000" w:rsidRPr="00000000">
        <w:rPr>
          <w:rtl w:val="0"/>
        </w:rPr>
        <w:t xml:space="preserve">Committee Updates</w:t>
      </w:r>
    </w:p>
    <w:p w:rsidR="00000000" w:rsidDel="00000000" w:rsidP="00000000" w:rsidRDefault="00000000" w:rsidRPr="00000000" w14:paraId="00000037">
      <w:pPr>
        <w:numPr>
          <w:ilvl w:val="1"/>
          <w:numId w:val="4"/>
        </w:numPr>
        <w:ind w:left="1440" w:hanging="360"/>
      </w:pPr>
      <w:r w:rsidDel="00000000" w:rsidR="00000000" w:rsidRPr="00000000">
        <w:rPr>
          <w:rtl w:val="0"/>
        </w:rPr>
        <w:t xml:space="preserve">Progress on Membership strategic plan</w:t>
      </w:r>
    </w:p>
    <w:p w:rsidR="00000000" w:rsidDel="00000000" w:rsidP="00000000" w:rsidRDefault="00000000" w:rsidRPr="00000000" w14:paraId="00000038">
      <w:pPr>
        <w:numPr>
          <w:ilvl w:val="2"/>
          <w:numId w:val="4"/>
        </w:numPr>
        <w:ind w:left="2160" w:hanging="360"/>
      </w:pPr>
      <w:r w:rsidDel="00000000" w:rsidR="00000000" w:rsidRPr="00000000">
        <w:rPr>
          <w:sz w:val="24"/>
          <w:szCs w:val="24"/>
          <w:rtl w:val="0"/>
        </w:rPr>
        <w:t xml:space="preserve">Objectives</w:t>
      </w:r>
    </w:p>
    <w:p w:rsidR="00000000" w:rsidDel="00000000" w:rsidP="00000000" w:rsidRDefault="00000000" w:rsidRPr="00000000" w14:paraId="00000039">
      <w:pPr>
        <w:numPr>
          <w:ilvl w:val="3"/>
          <w:numId w:val="4"/>
        </w:numPr>
        <w:ind w:left="2880" w:hanging="360"/>
      </w:pPr>
      <w:r w:rsidDel="00000000" w:rsidR="00000000" w:rsidRPr="00000000">
        <w:rPr>
          <w:rtl w:val="0"/>
        </w:rPr>
        <w:t xml:space="preserve">More member schools </w:t>
      </w:r>
      <w:r w:rsidDel="00000000" w:rsidR="00000000" w:rsidRPr="00000000">
        <w:rPr>
          <w:rtl w:val="0"/>
        </w:rPr>
        <w:t xml:space="preserve">(than 39 in 2018-20) </w:t>
      </w:r>
      <w:r w:rsidDel="00000000" w:rsidR="00000000" w:rsidRPr="00000000">
        <w:rPr>
          <w:rtl w:val="0"/>
        </w:rPr>
      </w:r>
    </w:p>
    <w:p w:rsidR="00000000" w:rsidDel="00000000" w:rsidP="00000000" w:rsidRDefault="00000000" w:rsidRPr="00000000" w14:paraId="0000003A">
      <w:pPr>
        <w:numPr>
          <w:ilvl w:val="4"/>
          <w:numId w:val="4"/>
        </w:numPr>
        <w:ind w:left="3600" w:hanging="360"/>
        <w:rPr/>
      </w:pPr>
      <w:r w:rsidDel="00000000" w:rsidR="00000000" w:rsidRPr="00000000">
        <w:rPr>
          <w:rtl w:val="0"/>
        </w:rPr>
        <w:t xml:space="preserve">We currently have 6 schools signed-up for membership - 3 confirmed payment.</w:t>
      </w:r>
    </w:p>
    <w:p w:rsidR="00000000" w:rsidDel="00000000" w:rsidP="00000000" w:rsidRDefault="00000000" w:rsidRPr="00000000" w14:paraId="0000003B">
      <w:pPr>
        <w:numPr>
          <w:ilvl w:val="5"/>
          <w:numId w:val="4"/>
        </w:numPr>
        <w:ind w:left="4320" w:hanging="360"/>
        <w:rPr>
          <w:color w:val="ff0000"/>
        </w:rPr>
      </w:pPr>
      <w:r w:rsidDel="00000000" w:rsidR="00000000" w:rsidRPr="00000000">
        <w:rPr>
          <w:color w:val="ff0000"/>
          <w:rtl w:val="0"/>
        </w:rPr>
        <w:t xml:space="preserve">Payment follow-up?</w:t>
      </w:r>
    </w:p>
    <w:p w:rsidR="00000000" w:rsidDel="00000000" w:rsidP="00000000" w:rsidRDefault="00000000" w:rsidRPr="00000000" w14:paraId="0000003C">
      <w:pPr>
        <w:numPr>
          <w:ilvl w:val="3"/>
          <w:numId w:val="4"/>
        </w:numPr>
        <w:ind w:left="2880" w:hanging="360"/>
        <w:rPr/>
      </w:pPr>
      <w:r w:rsidDel="00000000" w:rsidR="00000000" w:rsidRPr="00000000">
        <w:rPr>
          <w:rtl w:val="0"/>
        </w:rPr>
        <w:t xml:space="preserve">More individual members </w:t>
      </w:r>
      <w:r w:rsidDel="00000000" w:rsidR="00000000" w:rsidRPr="00000000">
        <w:rPr>
          <w:rtl w:val="0"/>
        </w:rPr>
        <w:t xml:space="preserve">(than 25 in 2018)</w:t>
      </w:r>
    </w:p>
    <w:p w:rsidR="00000000" w:rsidDel="00000000" w:rsidP="00000000" w:rsidRDefault="00000000" w:rsidRPr="00000000" w14:paraId="0000003D">
      <w:pPr>
        <w:numPr>
          <w:ilvl w:val="4"/>
          <w:numId w:val="4"/>
        </w:numPr>
        <w:ind w:left="3600" w:hanging="360"/>
        <w:rPr/>
      </w:pPr>
      <w:r w:rsidDel="00000000" w:rsidR="00000000" w:rsidRPr="00000000">
        <w:rPr>
          <w:rtl w:val="0"/>
        </w:rPr>
        <w:t xml:space="preserve">We currently have 13 individuals signed-up for membership - 1 confirmed payment.</w:t>
      </w:r>
    </w:p>
    <w:p w:rsidR="00000000" w:rsidDel="00000000" w:rsidP="00000000" w:rsidRDefault="00000000" w:rsidRPr="00000000" w14:paraId="0000003E">
      <w:pPr>
        <w:numPr>
          <w:ilvl w:val="5"/>
          <w:numId w:val="4"/>
        </w:numPr>
        <w:ind w:left="4320" w:hanging="360"/>
        <w:rPr>
          <w:color w:val="ff0000"/>
        </w:rPr>
      </w:pPr>
      <w:r w:rsidDel="00000000" w:rsidR="00000000" w:rsidRPr="00000000">
        <w:rPr>
          <w:color w:val="ff0000"/>
          <w:rtl w:val="0"/>
        </w:rPr>
        <w:t xml:space="preserve">Payment follow-up?</w:t>
      </w:r>
    </w:p>
    <w:p w:rsidR="00000000" w:rsidDel="00000000" w:rsidP="00000000" w:rsidRDefault="00000000" w:rsidRPr="00000000" w14:paraId="0000003F">
      <w:pPr>
        <w:numPr>
          <w:ilvl w:val="3"/>
          <w:numId w:val="4"/>
        </w:numPr>
        <w:ind w:left="2880" w:hanging="360"/>
        <w:rPr/>
      </w:pPr>
      <w:r w:rsidDel="00000000" w:rsidR="00000000" w:rsidRPr="00000000">
        <w:rPr>
          <w:rtl w:val="0"/>
        </w:rPr>
        <w:t xml:space="preserve">Systems such as a committee manual/calendar or committee roles</w:t>
      </w:r>
    </w:p>
    <w:p w:rsidR="00000000" w:rsidDel="00000000" w:rsidP="00000000" w:rsidRDefault="00000000" w:rsidRPr="00000000" w14:paraId="00000040">
      <w:pPr>
        <w:numPr>
          <w:ilvl w:val="4"/>
          <w:numId w:val="4"/>
        </w:numPr>
        <w:ind w:left="3600" w:hanging="360"/>
        <w:rPr/>
      </w:pPr>
      <w:r w:rsidDel="00000000" w:rsidR="00000000" w:rsidRPr="00000000">
        <w:rPr>
          <w:rtl w:val="0"/>
        </w:rPr>
        <w:t xml:space="preserve">We sent 1 email through MailChimp to our largest list &amp; a separate email to our 79 free members.</w:t>
      </w:r>
    </w:p>
    <w:p w:rsidR="00000000" w:rsidDel="00000000" w:rsidP="00000000" w:rsidRDefault="00000000" w:rsidRPr="00000000" w14:paraId="00000041">
      <w:pPr>
        <w:numPr>
          <w:ilvl w:val="4"/>
          <w:numId w:val="4"/>
        </w:numPr>
        <w:ind w:left="3600" w:hanging="360"/>
        <w:rPr/>
      </w:pPr>
      <w:r w:rsidDel="00000000" w:rsidR="00000000" w:rsidRPr="00000000">
        <w:rPr>
          <w:rtl w:val="0"/>
        </w:rPr>
        <w:t xml:space="preserve">We had a table to sign-up for membership at the conference - no sign-ups. </w:t>
      </w:r>
    </w:p>
    <w:p w:rsidR="00000000" w:rsidDel="00000000" w:rsidP="00000000" w:rsidRDefault="00000000" w:rsidRPr="00000000" w14:paraId="00000042">
      <w:pPr>
        <w:numPr>
          <w:ilvl w:val="4"/>
          <w:numId w:val="4"/>
        </w:numPr>
        <w:ind w:left="3600" w:hanging="360"/>
        <w:rPr/>
      </w:pPr>
      <w:r w:rsidDel="00000000" w:rsidR="00000000" w:rsidRPr="00000000">
        <w:rPr>
          <w:rtl w:val="0"/>
        </w:rPr>
        <w:t xml:space="preserve">We have 2 Google Sheets: one with the information from the form on the website and another with membership start dates and confirmed payment (start date is payment date). We are struggling with the payment being separated from the sign-up process - it adds multiple layers to confirming membership before we can send a confirmation email.</w:t>
      </w:r>
    </w:p>
    <w:p w:rsidR="00000000" w:rsidDel="00000000" w:rsidP="00000000" w:rsidRDefault="00000000" w:rsidRPr="00000000" w14:paraId="00000043">
      <w:pPr>
        <w:numPr>
          <w:ilvl w:val="4"/>
          <w:numId w:val="4"/>
        </w:numPr>
        <w:ind w:left="3600" w:hanging="360"/>
        <w:rPr/>
      </w:pPr>
      <w:r w:rsidDel="00000000" w:rsidR="00000000" w:rsidRPr="00000000">
        <w:rPr>
          <w:rtl w:val="0"/>
        </w:rPr>
        <w:t xml:space="preserve">We did not meet in October because of the conference.</w:t>
      </w:r>
    </w:p>
    <w:p w:rsidR="00000000" w:rsidDel="00000000" w:rsidP="00000000" w:rsidRDefault="00000000" w:rsidRPr="00000000" w14:paraId="00000044">
      <w:pPr>
        <w:numPr>
          <w:ilvl w:val="4"/>
          <w:numId w:val="4"/>
        </w:numPr>
        <w:ind w:left="3600" w:hanging="360"/>
        <w:rPr/>
      </w:pPr>
      <w:r w:rsidDel="00000000" w:rsidR="00000000" w:rsidRPr="00000000">
        <w:rPr>
          <w:rtl w:val="0"/>
        </w:rPr>
        <w:t xml:space="preserve">No confirmed committee roles at the moment - Katie is checking the sheets daily, communicating with Kathy about payments, and sending out confirmation emails. Katie McClarren assisted with drafting the welcome email.</w:t>
      </w:r>
    </w:p>
    <w:p w:rsidR="00000000" w:rsidDel="00000000" w:rsidP="00000000" w:rsidRDefault="00000000" w:rsidRPr="00000000" w14:paraId="00000045">
      <w:pPr>
        <w:numPr>
          <w:ilvl w:val="3"/>
          <w:numId w:val="4"/>
        </w:numPr>
        <w:ind w:left="2880" w:hanging="360"/>
        <w:rPr/>
      </w:pPr>
      <w:r w:rsidDel="00000000" w:rsidR="00000000" w:rsidRPr="00000000">
        <w:rPr>
          <w:rtl w:val="0"/>
        </w:rPr>
        <w:t xml:space="preserve">Attract new membership to committees and the board </w:t>
      </w:r>
    </w:p>
    <w:p w:rsidR="00000000" w:rsidDel="00000000" w:rsidP="00000000" w:rsidRDefault="00000000" w:rsidRPr="00000000" w14:paraId="00000046">
      <w:pPr>
        <w:numPr>
          <w:ilvl w:val="3"/>
          <w:numId w:val="4"/>
        </w:numPr>
        <w:ind w:left="2880" w:hanging="360"/>
        <w:rPr/>
      </w:pPr>
      <w:r w:rsidDel="00000000" w:rsidR="00000000" w:rsidRPr="00000000">
        <w:rPr>
          <w:rtl w:val="0"/>
        </w:rPr>
        <w:t xml:space="preserve">Montessori Masters Course for 10+ years teachers</w:t>
      </w:r>
    </w:p>
    <w:p w:rsidR="00000000" w:rsidDel="00000000" w:rsidP="00000000" w:rsidRDefault="00000000" w:rsidRPr="00000000" w14:paraId="00000047">
      <w:pPr>
        <w:numPr>
          <w:ilvl w:val="3"/>
          <w:numId w:val="4"/>
        </w:numPr>
        <w:ind w:left="2880" w:hanging="360"/>
        <w:rPr/>
      </w:pPr>
      <w:r w:rsidDel="00000000" w:rsidR="00000000" w:rsidRPr="00000000">
        <w:rPr>
          <w:rtl w:val="0"/>
        </w:rPr>
        <w:t xml:space="preserve">More benefits for 5+ or 10+ years teachers</w:t>
      </w:r>
    </w:p>
    <w:p w:rsidR="00000000" w:rsidDel="00000000" w:rsidP="00000000" w:rsidRDefault="00000000" w:rsidRPr="00000000" w14:paraId="00000048">
      <w:pPr>
        <w:numPr>
          <w:ilvl w:val="2"/>
          <w:numId w:val="4"/>
        </w:numPr>
        <w:ind w:left="2160" w:hanging="360"/>
        <w:rPr/>
      </w:pPr>
      <w:r w:rsidDel="00000000" w:rsidR="00000000" w:rsidRPr="00000000">
        <w:rPr>
          <w:i w:val="1"/>
          <w:sz w:val="24"/>
          <w:szCs w:val="24"/>
          <w:rtl w:val="0"/>
        </w:rPr>
        <w:t xml:space="preserve">Projects</w:t>
      </w:r>
      <w:r w:rsidDel="00000000" w:rsidR="00000000" w:rsidRPr="00000000">
        <w:rPr>
          <w:rtl w:val="0"/>
        </w:rPr>
      </w:r>
    </w:p>
    <w:p w:rsidR="00000000" w:rsidDel="00000000" w:rsidP="00000000" w:rsidRDefault="00000000" w:rsidRPr="00000000" w14:paraId="00000049">
      <w:pPr>
        <w:numPr>
          <w:ilvl w:val="3"/>
          <w:numId w:val="4"/>
        </w:numPr>
        <w:ind w:left="2880" w:hanging="360"/>
        <w:rPr/>
      </w:pPr>
      <w:r w:rsidDel="00000000" w:rsidR="00000000" w:rsidRPr="00000000">
        <w:rPr>
          <w:rtl w:val="0"/>
        </w:rPr>
        <w:t xml:space="preserve">2-3 person media team, expand audience </w:t>
      </w:r>
      <w:r w:rsidDel="00000000" w:rsidR="00000000" w:rsidRPr="00000000">
        <w:rPr>
          <w:rtl w:val="0"/>
        </w:rPr>
      </w:r>
    </w:p>
    <w:p w:rsidR="00000000" w:rsidDel="00000000" w:rsidP="00000000" w:rsidRDefault="00000000" w:rsidRPr="00000000" w14:paraId="0000004A">
      <w:pPr>
        <w:numPr>
          <w:ilvl w:val="3"/>
          <w:numId w:val="4"/>
        </w:numPr>
        <w:ind w:left="2880" w:hanging="360"/>
        <w:rPr/>
      </w:pPr>
      <w:r w:rsidDel="00000000" w:rsidR="00000000" w:rsidRPr="00000000">
        <w:rPr>
          <w:rtl w:val="0"/>
        </w:rPr>
        <w:t xml:space="preserve">Provide more networking opportunities in various regions (examples: Montessori and Martinis, book club, etc.)</w:t>
      </w:r>
      <w:r w:rsidDel="00000000" w:rsidR="00000000" w:rsidRPr="00000000">
        <w:rPr>
          <w:rtl w:val="0"/>
        </w:rPr>
        <w:t xml:space="preserve"> </w:t>
      </w:r>
    </w:p>
    <w:p w:rsidR="00000000" w:rsidDel="00000000" w:rsidP="00000000" w:rsidRDefault="00000000" w:rsidRPr="00000000" w14:paraId="0000004B">
      <w:pPr>
        <w:numPr>
          <w:ilvl w:val="4"/>
          <w:numId w:val="4"/>
        </w:numPr>
        <w:ind w:left="3600" w:hanging="360"/>
        <w:rPr/>
      </w:pPr>
      <w:r w:rsidDel="00000000" w:rsidR="00000000" w:rsidRPr="00000000">
        <w:rPr>
          <w:rtl w:val="0"/>
        </w:rPr>
        <w:t xml:space="preserve">mingles were very successful and feedback was very positive, more people want to come next time</w:t>
      </w:r>
    </w:p>
    <w:p w:rsidR="00000000" w:rsidDel="00000000" w:rsidP="00000000" w:rsidRDefault="00000000" w:rsidRPr="00000000" w14:paraId="0000004C">
      <w:pPr>
        <w:numPr>
          <w:ilvl w:val="4"/>
          <w:numId w:val="4"/>
        </w:numPr>
        <w:ind w:left="3600" w:hanging="360"/>
        <w:rPr>
          <w:color w:val="ff0000"/>
        </w:rPr>
      </w:pPr>
      <w:r w:rsidDel="00000000" w:rsidR="00000000" w:rsidRPr="00000000">
        <w:rPr>
          <w:color w:val="ff0000"/>
          <w:rtl w:val="0"/>
        </w:rPr>
        <w:t xml:space="preserve">DO WE SCHEDULE NEXT MINGLES?</w:t>
      </w:r>
    </w:p>
    <w:p w:rsidR="00000000" w:rsidDel="00000000" w:rsidP="00000000" w:rsidRDefault="00000000" w:rsidRPr="00000000" w14:paraId="0000004D">
      <w:pPr>
        <w:numPr>
          <w:ilvl w:val="1"/>
          <w:numId w:val="4"/>
        </w:numPr>
        <w:ind w:left="1440" w:hanging="360"/>
        <w:rPr/>
      </w:pPr>
      <w:r w:rsidDel="00000000" w:rsidR="00000000" w:rsidRPr="00000000">
        <w:rPr>
          <w:rtl w:val="0"/>
        </w:rPr>
        <w:t xml:space="preserve">Validation Committee (Ines)</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pStyle w:val="Heading2"/>
        <w:ind w:left="0" w:firstLine="0"/>
        <w:rPr>
          <w:color w:val="ff0000"/>
        </w:rPr>
      </w:pPr>
      <w:bookmarkStart w:colFirst="0" w:colLast="0" w:name="_g85jzyqdiz3o" w:id="6"/>
      <w:bookmarkEnd w:id="6"/>
      <w:r w:rsidDel="00000000" w:rsidR="00000000" w:rsidRPr="00000000">
        <w:rPr>
          <w:rtl w:val="0"/>
        </w:rPr>
        <w:t xml:space="preserve">Other Business</w:t>
      </w:r>
      <w:r w:rsidDel="00000000" w:rsidR="00000000" w:rsidRPr="00000000">
        <w:rPr>
          <w:rtl w:val="0"/>
        </w:rPr>
      </w:r>
    </w:p>
    <w:p w:rsidR="00000000" w:rsidDel="00000000" w:rsidP="00000000" w:rsidRDefault="00000000" w:rsidRPr="00000000" w14:paraId="00000050">
      <w:pPr>
        <w:ind w:left="720" w:firstLine="0"/>
        <w:rPr>
          <w:b w:val="1"/>
          <w:color w:val="ff0000"/>
        </w:rPr>
      </w:pPr>
      <w:r w:rsidDel="00000000" w:rsidR="00000000" w:rsidRPr="00000000">
        <w:rPr>
          <w:rtl w:val="0"/>
        </w:rPr>
      </w:r>
    </w:p>
    <w:p w:rsidR="00000000" w:rsidDel="00000000" w:rsidP="00000000" w:rsidRDefault="00000000" w:rsidRPr="00000000" w14:paraId="00000051">
      <w:pPr>
        <w:pageBreakBefore w:val="0"/>
        <w:rPr>
          <w:b w:val="1"/>
          <w:i w:val="1"/>
          <w:sz w:val="24"/>
          <w:szCs w:val="24"/>
        </w:rPr>
      </w:pPr>
      <w:r w:rsidDel="00000000" w:rsidR="00000000" w:rsidRPr="00000000">
        <w:rPr>
          <w:b w:val="1"/>
          <w:rtl w:val="0"/>
        </w:rPr>
        <w:t xml:space="preserve">Next BOD meetings: – Dates/Times </w:t>
      </w:r>
      <w:r w:rsidDel="00000000" w:rsidR="00000000" w:rsidRPr="00000000">
        <w:rPr>
          <w:rtl w:val="0"/>
        </w:rPr>
      </w:r>
    </w:p>
    <w:p w:rsidR="00000000" w:rsidDel="00000000" w:rsidP="00000000" w:rsidRDefault="00000000" w:rsidRPr="00000000" w14:paraId="00000052">
      <w:pPr>
        <w:pageBreakBefore w:val="0"/>
        <w:rPr>
          <w:b w:val="1"/>
          <w:i w:val="1"/>
          <w:sz w:val="24"/>
          <w:szCs w:val="24"/>
        </w:rPr>
      </w:pPr>
      <w:r w:rsidDel="00000000" w:rsidR="00000000" w:rsidRPr="00000000">
        <w:rPr>
          <w:b w:val="1"/>
          <w:i w:val="1"/>
          <w:sz w:val="24"/>
          <w:szCs w:val="24"/>
          <w:rtl w:val="0"/>
        </w:rPr>
        <w:t xml:space="preserve">March 17, 2024</w:t>
      </w:r>
    </w:p>
    <w:p w:rsidR="00000000" w:rsidDel="00000000" w:rsidP="00000000" w:rsidRDefault="00000000" w:rsidRPr="00000000" w14:paraId="00000053">
      <w:pPr>
        <w:pageBreakBefore w:val="0"/>
        <w:rPr>
          <w:b w:val="1"/>
          <w:i w:val="1"/>
          <w:sz w:val="24"/>
          <w:szCs w:val="24"/>
        </w:rPr>
      </w:pPr>
      <w:r w:rsidDel="00000000" w:rsidR="00000000" w:rsidRPr="00000000">
        <w:rPr>
          <w:b w:val="1"/>
          <w:i w:val="1"/>
          <w:sz w:val="24"/>
          <w:szCs w:val="24"/>
          <w:rtl w:val="0"/>
        </w:rPr>
        <w:t xml:space="preserve">May 19, 2024</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right"/>
      <w:rPr/>
    </w:pPr>
    <w:r w:rsidDel="00000000" w:rsidR="00000000" w:rsidRPr="00000000">
      <w:rPr>
        <w:rtl w:val="0"/>
      </w:rPr>
    </w:r>
  </w:p>
  <w:p w:rsidR="00000000" w:rsidDel="00000000" w:rsidP="00000000" w:rsidRDefault="00000000" w:rsidRPr="00000000" w14:paraId="00000055">
    <w:pPr>
      <w:pageBreakBefore w:val="0"/>
      <w:jc w:val="right"/>
      <w:rPr/>
    </w:pPr>
    <w:r w:rsidDel="00000000" w:rsidR="00000000" w:rsidRPr="00000000">
      <w:rPr>
        <w:rtl w:val="0"/>
      </w:rPr>
    </w:r>
  </w:p>
  <w:p w:rsidR="00000000" w:rsidDel="00000000" w:rsidP="00000000" w:rsidRDefault="00000000" w:rsidRPr="00000000" w14:paraId="0000005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ind w:left="720" w:hanging="360"/>
    </w:pPr>
    <w:rPr>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us02web.zoom.us/j/8123362800" TargetMode="External"/><Relationship Id="rId7" Type="http://schemas.openxmlformats.org/officeDocument/2006/relationships/hyperlink" Target="https://docs.google.com/document/d/1OxROQE1AjPjLszg8keaiY9m-iSEZl6Jy8pcZUwi656w/edit#" TargetMode="External"/><Relationship Id="rId8" Type="http://schemas.openxmlformats.org/officeDocument/2006/relationships/hyperlink" Target="https://docs.google.com/spreadsheets/d/1fALvtYWHjmh6-x0Y6p0zJ0hf72FYF_VbGQ9GL13aa8E/edit#gid=539753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