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 </w:t>
      </w:r>
      <w:hyperlink r:id="rId6">
        <w:r w:rsidDel="00000000" w:rsidR="00000000" w:rsidRPr="00000000">
          <w:rPr>
            <w:color w:val="1155cc"/>
            <w:sz w:val="48"/>
            <w:szCs w:val="48"/>
            <w:u w:val="single"/>
            <w:rtl w:val="0"/>
          </w:rPr>
          <w:t xml:space="preserve">  UMSI Board Meeting</w:t>
        </w:r>
      </w:hyperlink>
      <w:r w:rsidDel="00000000" w:rsidR="00000000" w:rsidRPr="00000000">
        <w:rPr>
          <w:rtl w:val="0"/>
        </w:rPr>
      </w:r>
    </w:p>
    <w:p w:rsidR="00000000" w:rsidDel="00000000" w:rsidP="00000000" w:rsidRDefault="00000000" w:rsidRPr="00000000" w14:paraId="00000002">
      <w:pPr>
        <w:pStyle w:val="Subtitle"/>
        <w:pageBreakBefore w:val="0"/>
        <w:jc w:val="center"/>
        <w:rPr/>
      </w:pPr>
      <w:bookmarkStart w:colFirst="0" w:colLast="0" w:name="_kjso95ehr1k3" w:id="1"/>
      <w:bookmarkEnd w:id="1"/>
      <w:r w:rsidDel="00000000" w:rsidR="00000000" w:rsidRPr="00000000">
        <w:rPr>
          <w:rtl w:val="0"/>
        </w:rPr>
        <w:t xml:space="preserve">November 19, 2023</w:t>
      </w:r>
    </w:p>
    <w:p w:rsidR="00000000" w:rsidDel="00000000" w:rsidP="00000000" w:rsidRDefault="00000000" w:rsidRPr="00000000" w14:paraId="00000003">
      <w:pPr>
        <w:pStyle w:val="Heading1"/>
        <w:rPr>
          <w:sz w:val="28"/>
          <w:szCs w:val="28"/>
        </w:rPr>
      </w:pPr>
      <w:bookmarkStart w:colFirst="0" w:colLast="0" w:name="_52kcx2tab82z" w:id="2"/>
      <w:bookmarkEnd w:id="2"/>
      <w:hyperlink w:anchor="_52kcx2tab82z">
        <w:r w:rsidDel="00000000" w:rsidR="00000000" w:rsidRPr="00000000">
          <w:rPr>
            <w:color w:val="1155cc"/>
            <w:sz w:val="28"/>
            <w:szCs w:val="28"/>
            <w:u w:val="single"/>
            <w:rtl w:val="0"/>
          </w:rPr>
          <w:t xml:space="preserve">November 2023 UMSI Board Meeting Agenda</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0000ee"/>
            <w:u w:val="single"/>
            <w:shd w:fill="auto" w:val="clear"/>
            <w:rtl w:val="0"/>
          </w:rPr>
          <w:t xml:space="preserve">UMSI Strategic Plan Final Draft 2023</w:t>
        </w:r>
      </w:hyperlink>
      <w:r w:rsidDel="00000000" w:rsidR="00000000" w:rsidRPr="00000000">
        <w:rPr>
          <w:rtl w:val="0"/>
        </w:rPr>
      </w:r>
    </w:p>
    <w:p w:rsidR="00000000" w:rsidDel="00000000" w:rsidP="00000000" w:rsidRDefault="00000000" w:rsidRPr="00000000" w14:paraId="00000006">
      <w:pPr>
        <w:pStyle w:val="Heading1"/>
        <w:rPr>
          <w:sz w:val="28"/>
          <w:szCs w:val="28"/>
        </w:rPr>
      </w:pPr>
      <w:bookmarkStart w:colFirst="0" w:colLast="0" w:name="_l8v4595nmuoh" w:id="3"/>
      <w:bookmarkEnd w:id="3"/>
      <w:r w:rsidDel="00000000" w:rsidR="00000000" w:rsidRPr="00000000">
        <w:rPr>
          <w:sz w:val="28"/>
          <w:szCs w:val="28"/>
          <w:rtl w:val="0"/>
        </w:rPr>
        <w:t xml:space="preserve">Board Members Present: Jessica Davis, Kathy Lause, Vyju Kadambi, Ines Oldenburg, Katie Gerdts, Laurie Stockton-Moreno, </w:t>
      </w:r>
      <w:hyperlink r:id="rId8">
        <w:r w:rsidDel="00000000" w:rsidR="00000000" w:rsidRPr="00000000">
          <w:rPr>
            <w:color w:val="0000ee"/>
            <w:u w:val="single"/>
            <w:shd w:fill="auto" w:val="clear"/>
            <w:rtl w:val="0"/>
          </w:rPr>
          <w:t xml:space="preserve">Laura Hayden</w:t>
        </w:r>
      </w:hyperlink>
      <w:r w:rsidDel="00000000" w:rsidR="00000000" w:rsidRPr="00000000">
        <w:rPr>
          <w:sz w:val="28"/>
          <w:szCs w:val="28"/>
          <w:rtl w:val="0"/>
        </w:rPr>
        <w:t xml:space="preserve">, Laticia Bleck,</w:t>
      </w:r>
    </w:p>
    <w:p w:rsidR="00000000" w:rsidDel="00000000" w:rsidP="00000000" w:rsidRDefault="00000000" w:rsidRPr="00000000" w14:paraId="00000007">
      <w:pPr>
        <w:rPr/>
      </w:pPr>
      <w:r w:rsidDel="00000000" w:rsidR="00000000" w:rsidRPr="00000000">
        <w:rPr>
          <w:rtl w:val="0"/>
        </w:rPr>
        <w:t xml:space="preserve">Absent: Greg Brubaker, </w:t>
      </w:r>
      <w:hyperlink r:id="rId9">
        <w:r w:rsidDel="00000000" w:rsidR="00000000" w:rsidRPr="00000000">
          <w:rPr>
            <w:color w:val="0000ee"/>
            <w:u w:val="single"/>
            <w:shd w:fill="auto" w:val="clear"/>
            <w:rtl w:val="0"/>
          </w:rPr>
          <w:t xml:space="preserve">Tiffany Fennig</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Opening</w:t>
      </w:r>
    </w:p>
    <w:p w:rsidR="00000000" w:rsidDel="00000000" w:rsidP="00000000" w:rsidRDefault="00000000" w:rsidRPr="00000000" w14:paraId="0000000A">
      <w:pPr>
        <w:rPr>
          <w:sz w:val="28"/>
          <w:szCs w:val="28"/>
        </w:rPr>
      </w:pPr>
      <w:r w:rsidDel="00000000" w:rsidR="00000000" w:rsidRPr="00000000">
        <w:rPr>
          <w:sz w:val="28"/>
          <w:szCs w:val="28"/>
          <w:rtl w:val="0"/>
        </w:rPr>
        <w:t xml:space="preserve">Start: 7:02 pm  8:15 pm</w:t>
      </w:r>
    </w:p>
    <w:p w:rsidR="00000000" w:rsidDel="00000000" w:rsidP="00000000" w:rsidRDefault="00000000" w:rsidRPr="00000000" w14:paraId="0000000B">
      <w:pPr>
        <w:pageBreakBefore w:val="0"/>
        <w:numPr>
          <w:ilvl w:val="0"/>
          <w:numId w:val="4"/>
        </w:numPr>
        <w:ind w:left="720" w:hanging="360"/>
        <w:rPr>
          <w:u w:val="none"/>
        </w:rPr>
      </w:pPr>
      <w:r w:rsidDel="00000000" w:rsidR="00000000" w:rsidRPr="00000000">
        <w:rPr>
          <w:rtl w:val="0"/>
        </w:rPr>
        <w:t xml:space="preserve">Jess</w:t>
      </w:r>
      <w:r w:rsidDel="00000000" w:rsidR="00000000" w:rsidRPr="00000000">
        <w:rPr>
          <w:rtl w:val="0"/>
        </w:rPr>
        <w:t xml:space="preserve"> reads the UMSI Mission Statement.</w:t>
      </w:r>
    </w:p>
    <w:p w:rsidR="00000000" w:rsidDel="00000000" w:rsidP="00000000" w:rsidRDefault="00000000" w:rsidRPr="00000000" w14:paraId="0000000C">
      <w:pPr>
        <w:pageBreakBefore w:val="0"/>
        <w:numPr>
          <w:ilvl w:val="1"/>
          <w:numId w:val="4"/>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r w:rsidDel="00000000" w:rsidR="00000000" w:rsidRPr="00000000">
        <w:rPr>
          <w:rtl w:val="0"/>
        </w:rPr>
      </w:r>
    </w:p>
    <w:p w:rsidR="00000000" w:rsidDel="00000000" w:rsidP="00000000" w:rsidRDefault="00000000" w:rsidRPr="00000000" w14:paraId="0000000D">
      <w:pPr>
        <w:pageBreakBefore w:val="0"/>
        <w:numPr>
          <w:ilvl w:val="0"/>
          <w:numId w:val="4"/>
        </w:numPr>
        <w:ind w:left="720" w:hanging="360"/>
        <w:rPr>
          <w:u w:val="none"/>
        </w:rPr>
      </w:pPr>
      <w:r w:rsidDel="00000000" w:rsidR="00000000" w:rsidRPr="00000000">
        <w:rPr>
          <w:rtl w:val="0"/>
        </w:rPr>
        <w:t xml:space="preserve">Consent of minutes: approved</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10">
      <w:pPr>
        <w:pageBreakBefore w:val="0"/>
        <w:numPr>
          <w:ilvl w:val="0"/>
          <w:numId w:val="8"/>
        </w:numPr>
        <w:ind w:left="720" w:hanging="360"/>
        <w:rPr>
          <w:color w:val="ff0000"/>
        </w:rPr>
      </w:pPr>
      <w:r w:rsidDel="00000000" w:rsidR="00000000" w:rsidRPr="00000000">
        <w:rPr>
          <w:color w:val="ff0000"/>
          <w:rtl w:val="0"/>
        </w:rPr>
        <w:t xml:space="preserve">Kathy will send Quickbooks reports with minutes.  </w:t>
      </w:r>
    </w:p>
    <w:p w:rsidR="00000000" w:rsidDel="00000000" w:rsidP="00000000" w:rsidRDefault="00000000" w:rsidRPr="00000000" w14:paraId="00000011">
      <w:pPr>
        <w:pageBreakBefore w:val="0"/>
        <w:ind w:left="720" w:firstLine="0"/>
        <w:rPr>
          <w:color w:val="ff0000"/>
        </w:rPr>
      </w:pPr>
      <w:r w:rsidDel="00000000" w:rsidR="00000000" w:rsidRPr="00000000">
        <w:rPr>
          <w:color w:val="ff0000"/>
          <w:rtl w:val="0"/>
        </w:rPr>
        <w:t xml:space="preserve"> Currently, we have $19,600 thanks to Fundamentals and Fall Conference and no current monthly expenses.</w:t>
      </w:r>
    </w:p>
    <w:p w:rsidR="00000000" w:rsidDel="00000000" w:rsidP="00000000" w:rsidRDefault="00000000" w:rsidRPr="00000000" w14:paraId="00000012">
      <w:pPr>
        <w:pageBreakBefore w:val="0"/>
        <w:ind w:left="720" w:firstLine="0"/>
        <w:rPr>
          <w:color w:val="ff0000"/>
        </w:rPr>
      </w:pPr>
      <w:r w:rsidDel="00000000" w:rsidR="00000000" w:rsidRPr="00000000">
        <w:rPr>
          <w:color w:val="ff0000"/>
          <w:rtl w:val="0"/>
        </w:rPr>
        <w:t xml:space="preserve">Part of this money is $700 from sponsors and $700 from exhibitors, and we paid  $250 of $1,000 already to George.</w:t>
      </w:r>
    </w:p>
    <w:p w:rsidR="00000000" w:rsidDel="00000000" w:rsidP="00000000" w:rsidRDefault="00000000" w:rsidRPr="00000000" w14:paraId="00000013">
      <w:pPr>
        <w:pageBreakBefore w:val="0"/>
        <w:numPr>
          <w:ilvl w:val="0"/>
          <w:numId w:val="5"/>
        </w:numPr>
        <w:ind w:left="720" w:hanging="360"/>
        <w:rPr>
          <w:color w:val="ff0000"/>
        </w:rPr>
      </w:pPr>
      <w:r w:rsidDel="00000000" w:rsidR="00000000" w:rsidRPr="00000000">
        <w:rPr>
          <w:color w:val="ff0000"/>
          <w:rtl w:val="0"/>
        </w:rPr>
        <w:t xml:space="preserve">From Kathy’s recollection, past conferences that were not held at Trine are more expensive because of rental fees, insurance, etc.</w:t>
      </w:r>
      <w:r w:rsidDel="00000000" w:rsidR="00000000" w:rsidRPr="00000000">
        <w:rPr>
          <w:rtl w:val="0"/>
        </w:rPr>
      </w:r>
    </w:p>
    <w:p w:rsidR="00000000" w:rsidDel="00000000" w:rsidP="00000000" w:rsidRDefault="00000000" w:rsidRPr="00000000" w14:paraId="00000014">
      <w:pPr>
        <w:pStyle w:val="Heading1"/>
        <w:rPr>
          <w:sz w:val="28"/>
          <w:szCs w:val="28"/>
        </w:rPr>
      </w:pPr>
      <w:bookmarkStart w:colFirst="0" w:colLast="0" w:name="_z9rw83e33905" w:id="4"/>
      <w:bookmarkEnd w:id="4"/>
      <w:r w:rsidDel="00000000" w:rsidR="00000000" w:rsidRPr="00000000">
        <w:rPr>
          <w:sz w:val="28"/>
          <w:szCs w:val="28"/>
          <w:rtl w:val="0"/>
        </w:rPr>
        <w:t xml:space="preserve">General Items</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Conference </w:t>
      </w:r>
      <w:r w:rsidDel="00000000" w:rsidR="00000000" w:rsidRPr="00000000">
        <w:rPr>
          <w:rtl w:val="0"/>
        </w:rPr>
        <w:t xml:space="preserve">wrap-up</w:t>
      </w:r>
    </w:p>
    <w:p w:rsidR="00000000" w:rsidDel="00000000" w:rsidP="00000000" w:rsidRDefault="00000000" w:rsidRPr="00000000" w14:paraId="00000016">
      <w:pPr>
        <w:numPr>
          <w:ilvl w:val="1"/>
          <w:numId w:val="6"/>
        </w:numPr>
        <w:ind w:left="1440" w:hanging="360"/>
        <w:rPr>
          <w:u w:val="none"/>
        </w:rPr>
      </w:pPr>
      <w:r w:rsidDel="00000000" w:rsidR="00000000" w:rsidRPr="00000000">
        <w:rPr>
          <w:rtl w:val="0"/>
        </w:rPr>
        <w:t xml:space="preserve">Estimated profit? </w:t>
      </w:r>
    </w:p>
    <w:p w:rsidR="00000000" w:rsidDel="00000000" w:rsidP="00000000" w:rsidRDefault="00000000" w:rsidRPr="00000000" w14:paraId="00000017">
      <w:pPr>
        <w:ind w:left="0" w:firstLine="0"/>
        <w:rPr>
          <w:color w:val="ff0000"/>
        </w:rPr>
      </w:pPr>
      <w:r w:rsidDel="00000000" w:rsidR="00000000" w:rsidRPr="00000000">
        <w:rPr>
          <w:color w:val="ff0000"/>
          <w:rtl w:val="0"/>
        </w:rPr>
        <w:t xml:space="preserve">We brainstormed a few ideas on how to get more attendance because our conference is too small for big vendors, and this is actually where the money is coming from.</w:t>
      </w:r>
    </w:p>
    <w:p w:rsidR="00000000" w:rsidDel="00000000" w:rsidP="00000000" w:rsidRDefault="00000000" w:rsidRPr="00000000" w14:paraId="00000018">
      <w:pPr>
        <w:ind w:left="0" w:firstLine="0"/>
        <w:rPr>
          <w:color w:val="ff0000"/>
        </w:rPr>
      </w:pPr>
      <w:r w:rsidDel="00000000" w:rsidR="00000000" w:rsidRPr="00000000">
        <w:rPr>
          <w:color w:val="ff0000"/>
          <w:rtl w:val="0"/>
        </w:rPr>
        <w:t xml:space="preserve">Some ideas: </w:t>
      </w:r>
    </w:p>
    <w:p w:rsidR="00000000" w:rsidDel="00000000" w:rsidP="00000000" w:rsidRDefault="00000000" w:rsidRPr="00000000" w14:paraId="00000019">
      <w:pPr>
        <w:numPr>
          <w:ilvl w:val="0"/>
          <w:numId w:val="6"/>
        </w:numPr>
        <w:ind w:left="720" w:hanging="360"/>
        <w:rPr>
          <w:color w:val="ff0000"/>
          <w:u w:val="none"/>
        </w:rPr>
      </w:pPr>
      <w:r w:rsidDel="00000000" w:rsidR="00000000" w:rsidRPr="00000000">
        <w:rPr>
          <w:color w:val="ff0000"/>
          <w:rtl w:val="0"/>
        </w:rPr>
        <w:t xml:space="preserve">Travel symposiums</w:t>
      </w:r>
    </w:p>
    <w:p w:rsidR="00000000" w:rsidDel="00000000" w:rsidP="00000000" w:rsidRDefault="00000000" w:rsidRPr="00000000" w14:paraId="0000001A">
      <w:pPr>
        <w:numPr>
          <w:ilvl w:val="0"/>
          <w:numId w:val="6"/>
        </w:numPr>
        <w:ind w:left="720" w:hanging="360"/>
        <w:rPr>
          <w:color w:val="ff0000"/>
          <w:u w:val="none"/>
        </w:rPr>
      </w:pPr>
      <w:r w:rsidDel="00000000" w:rsidR="00000000" w:rsidRPr="00000000">
        <w:rPr>
          <w:color w:val="ff0000"/>
          <w:rtl w:val="0"/>
        </w:rPr>
        <w:t xml:space="preserve">Different location?</w:t>
      </w:r>
    </w:p>
    <w:p w:rsidR="00000000" w:rsidDel="00000000" w:rsidP="00000000" w:rsidRDefault="00000000" w:rsidRPr="00000000" w14:paraId="0000001B">
      <w:pPr>
        <w:numPr>
          <w:ilvl w:val="0"/>
          <w:numId w:val="6"/>
        </w:numPr>
        <w:ind w:left="720" w:hanging="360"/>
        <w:rPr>
          <w:color w:val="ff0000"/>
          <w:u w:val="none"/>
        </w:rPr>
      </w:pPr>
      <w:r w:rsidDel="00000000" w:rsidR="00000000" w:rsidRPr="00000000">
        <w:rPr>
          <w:color w:val="ff0000"/>
          <w:rtl w:val="0"/>
        </w:rPr>
        <w:t xml:space="preserve">Stop offering food</w:t>
      </w:r>
    </w:p>
    <w:p w:rsidR="00000000" w:rsidDel="00000000" w:rsidP="00000000" w:rsidRDefault="00000000" w:rsidRPr="00000000" w14:paraId="0000001C">
      <w:pPr>
        <w:numPr>
          <w:ilvl w:val="0"/>
          <w:numId w:val="6"/>
        </w:numPr>
        <w:ind w:left="720" w:hanging="360"/>
        <w:rPr>
          <w:color w:val="ff0000"/>
          <w:u w:val="none"/>
        </w:rPr>
      </w:pPr>
      <w:r w:rsidDel="00000000" w:rsidR="00000000" w:rsidRPr="00000000">
        <w:rPr>
          <w:color w:val="ff0000"/>
          <w:rtl w:val="0"/>
        </w:rPr>
        <w:t xml:space="preserve">Offer more free tickets or lower the price</w:t>
      </w:r>
    </w:p>
    <w:p w:rsidR="00000000" w:rsidDel="00000000" w:rsidP="00000000" w:rsidRDefault="00000000" w:rsidRPr="00000000" w14:paraId="0000001D">
      <w:pPr>
        <w:numPr>
          <w:ilvl w:val="0"/>
          <w:numId w:val="6"/>
        </w:numPr>
        <w:ind w:left="720" w:hanging="360"/>
        <w:rPr>
          <w:color w:val="ff0000"/>
          <w:u w:val="none"/>
        </w:rPr>
      </w:pPr>
      <w:r w:rsidDel="00000000" w:rsidR="00000000" w:rsidRPr="00000000">
        <w:rPr>
          <w:color w:val="ff0000"/>
          <w:rtl w:val="0"/>
        </w:rPr>
        <w:t xml:space="preserve">Get the word out through Montessori Mingle</w:t>
      </w:r>
    </w:p>
    <w:p w:rsidR="00000000" w:rsidDel="00000000" w:rsidP="00000000" w:rsidRDefault="00000000" w:rsidRPr="00000000" w14:paraId="0000001E">
      <w:pPr>
        <w:numPr>
          <w:ilvl w:val="0"/>
          <w:numId w:val="6"/>
        </w:numPr>
        <w:ind w:left="720" w:hanging="360"/>
        <w:rPr>
          <w:color w:val="ff0000"/>
          <w:u w:val="none"/>
        </w:rPr>
      </w:pPr>
      <w:r w:rsidDel="00000000" w:rsidR="00000000" w:rsidRPr="00000000">
        <w:rPr>
          <w:color w:val="ff0000"/>
          <w:rtl w:val="0"/>
        </w:rPr>
        <w:t xml:space="preserve">Change the subject to issues that are more relatable to teachers such as: reading intervention, classroom management, OT, diversity and inclusion</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Board Liability Insurance update (Greg and Kathy)</w:t>
      </w:r>
    </w:p>
    <w:p w:rsidR="00000000" w:rsidDel="00000000" w:rsidP="00000000" w:rsidRDefault="00000000" w:rsidRPr="00000000" w14:paraId="00000020">
      <w:pPr>
        <w:numPr>
          <w:ilvl w:val="1"/>
          <w:numId w:val="6"/>
        </w:numPr>
        <w:ind w:left="1440" w:hanging="360"/>
        <w:rPr>
          <w:u w:val="none"/>
        </w:rPr>
      </w:pPr>
      <w:r w:rsidDel="00000000" w:rsidR="00000000" w:rsidRPr="00000000">
        <w:rPr>
          <w:rtl w:val="0"/>
        </w:rPr>
        <w:t xml:space="preserve">Jess has completed paperwork and submitted to Greg </w:t>
      </w:r>
    </w:p>
    <w:p w:rsidR="00000000" w:rsidDel="00000000" w:rsidP="00000000" w:rsidRDefault="00000000" w:rsidRPr="00000000" w14:paraId="00000021">
      <w:pPr>
        <w:numPr>
          <w:ilvl w:val="1"/>
          <w:numId w:val="6"/>
        </w:numPr>
        <w:ind w:left="1440" w:hanging="360"/>
        <w:rPr>
          <w:color w:val="ff0000"/>
        </w:rPr>
      </w:pPr>
      <w:r w:rsidDel="00000000" w:rsidR="00000000" w:rsidRPr="00000000">
        <w:rPr>
          <w:color w:val="ff0000"/>
          <w:rtl w:val="0"/>
        </w:rPr>
        <w:t xml:space="preserve">We are trying to get in touch with Greg</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Website (Jess)</w:t>
      </w:r>
    </w:p>
    <w:p w:rsidR="00000000" w:rsidDel="00000000" w:rsidP="00000000" w:rsidRDefault="00000000" w:rsidRPr="00000000" w14:paraId="00000023">
      <w:pPr>
        <w:numPr>
          <w:ilvl w:val="1"/>
          <w:numId w:val="6"/>
        </w:numPr>
        <w:ind w:left="1440" w:hanging="360"/>
        <w:rPr>
          <w:u w:val="none"/>
        </w:rPr>
      </w:pPr>
      <w:r w:rsidDel="00000000" w:rsidR="00000000" w:rsidRPr="00000000">
        <w:rPr>
          <w:rtl w:val="0"/>
        </w:rPr>
        <w:t xml:space="preserve">Update costs (Latoya)</w:t>
      </w:r>
    </w:p>
    <w:p w:rsidR="00000000" w:rsidDel="00000000" w:rsidP="00000000" w:rsidRDefault="00000000" w:rsidRPr="00000000" w14:paraId="00000024">
      <w:pPr>
        <w:numPr>
          <w:ilvl w:val="2"/>
          <w:numId w:val="6"/>
        </w:numPr>
        <w:ind w:left="2160" w:hanging="360"/>
        <w:rPr>
          <w:u w:val="none"/>
        </w:rPr>
      </w:pPr>
      <w:r w:rsidDel="00000000" w:rsidR="00000000" w:rsidRPr="00000000">
        <w:rPr>
          <w:rtl w:val="0"/>
        </w:rPr>
        <w:t xml:space="preserve">Ongoing costs-volunteer? outsource?</w:t>
      </w:r>
    </w:p>
    <w:p w:rsidR="00000000" w:rsidDel="00000000" w:rsidP="00000000" w:rsidRDefault="00000000" w:rsidRPr="00000000" w14:paraId="00000025">
      <w:pPr>
        <w:numPr>
          <w:ilvl w:val="3"/>
          <w:numId w:val="6"/>
        </w:numPr>
        <w:ind w:left="2880" w:hanging="360"/>
        <w:rPr>
          <w:u w:val="none"/>
        </w:rPr>
      </w:pPr>
      <w:r w:rsidDel="00000000" w:rsidR="00000000" w:rsidRPr="00000000">
        <w:rPr>
          <w:rtl w:val="0"/>
        </w:rPr>
        <w:t xml:space="preserve">Static vs. dynamic</w:t>
      </w:r>
    </w:p>
    <w:p w:rsidR="00000000" w:rsidDel="00000000" w:rsidP="00000000" w:rsidRDefault="00000000" w:rsidRPr="00000000" w14:paraId="00000026">
      <w:pPr>
        <w:numPr>
          <w:ilvl w:val="4"/>
          <w:numId w:val="6"/>
        </w:numPr>
        <w:ind w:left="3600" w:hanging="360"/>
        <w:rPr>
          <w:u w:val="none"/>
        </w:rPr>
      </w:pPr>
      <w:r w:rsidDel="00000000" w:rsidR="00000000" w:rsidRPr="00000000">
        <w:rPr>
          <w:rtl w:val="0"/>
        </w:rPr>
        <w:t xml:space="preserve">Board members</w:t>
      </w:r>
    </w:p>
    <w:p w:rsidR="00000000" w:rsidDel="00000000" w:rsidP="00000000" w:rsidRDefault="00000000" w:rsidRPr="00000000" w14:paraId="00000027">
      <w:pPr>
        <w:numPr>
          <w:ilvl w:val="4"/>
          <w:numId w:val="6"/>
        </w:numPr>
        <w:ind w:left="3600" w:hanging="360"/>
        <w:rPr>
          <w:u w:val="none"/>
        </w:rPr>
      </w:pPr>
      <w:r w:rsidDel="00000000" w:rsidR="00000000" w:rsidRPr="00000000">
        <w:rPr>
          <w:rtl w:val="0"/>
        </w:rPr>
        <w:t xml:space="preserve">Member schools</w:t>
      </w:r>
    </w:p>
    <w:p w:rsidR="00000000" w:rsidDel="00000000" w:rsidP="00000000" w:rsidRDefault="00000000" w:rsidRPr="00000000" w14:paraId="00000028">
      <w:pPr>
        <w:numPr>
          <w:ilvl w:val="4"/>
          <w:numId w:val="6"/>
        </w:numPr>
        <w:ind w:left="3600" w:hanging="360"/>
        <w:rPr>
          <w:u w:val="none"/>
        </w:rPr>
      </w:pPr>
      <w:r w:rsidDel="00000000" w:rsidR="00000000" w:rsidRPr="00000000">
        <w:rPr>
          <w:rtl w:val="0"/>
        </w:rPr>
        <w:t xml:space="preserve">Job postings</w:t>
      </w:r>
    </w:p>
    <w:p w:rsidR="00000000" w:rsidDel="00000000" w:rsidP="00000000" w:rsidRDefault="00000000" w:rsidRPr="00000000" w14:paraId="00000029">
      <w:pPr>
        <w:numPr>
          <w:ilvl w:val="4"/>
          <w:numId w:val="6"/>
        </w:numPr>
        <w:ind w:left="3600" w:hanging="360"/>
        <w:rPr>
          <w:u w:val="none"/>
        </w:rPr>
      </w:pPr>
      <w:r w:rsidDel="00000000" w:rsidR="00000000" w:rsidRPr="00000000">
        <w:rPr>
          <w:rtl w:val="0"/>
        </w:rPr>
        <w:t xml:space="preserve">Minutes (non-profit rule)</w:t>
      </w:r>
    </w:p>
    <w:p w:rsidR="00000000" w:rsidDel="00000000" w:rsidP="00000000" w:rsidRDefault="00000000" w:rsidRPr="00000000" w14:paraId="0000002A">
      <w:pPr>
        <w:ind w:left="0" w:firstLine="0"/>
        <w:rPr>
          <w:color w:val="ff0000"/>
        </w:rPr>
      </w:pPr>
      <w:r w:rsidDel="00000000" w:rsidR="00000000" w:rsidRPr="00000000">
        <w:rPr>
          <w:color w:val="ff0000"/>
          <w:rtl w:val="0"/>
        </w:rPr>
        <w:t xml:space="preserve">Decision has been made to get proposals from at least 3 people that are able to work on a website. All the work that has to be done is going to cost us too much to hire a professional. We are contemplating the idea of starting new but this will be decided after we find someone interested and capable. </w:t>
      </w:r>
    </w:p>
    <w:p w:rsidR="00000000" w:rsidDel="00000000" w:rsidP="00000000" w:rsidRDefault="00000000" w:rsidRPr="00000000" w14:paraId="0000002B">
      <w:pPr>
        <w:pStyle w:val="Heading1"/>
        <w:rPr>
          <w:sz w:val="28"/>
          <w:szCs w:val="28"/>
        </w:rPr>
      </w:pPr>
      <w:bookmarkStart w:colFirst="0" w:colLast="0" w:name="_wqlcck48pmsi" w:id="5"/>
      <w:bookmarkEnd w:id="5"/>
      <w:r w:rsidDel="00000000" w:rsidR="00000000" w:rsidRPr="00000000">
        <w:rPr>
          <w:sz w:val="28"/>
          <w:szCs w:val="28"/>
          <w:rtl w:val="0"/>
        </w:rPr>
        <w:t xml:space="preserve">Committee Updates</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Finance Committee (Kathy) </w:t>
      </w:r>
      <w:r w:rsidDel="00000000" w:rsidR="00000000" w:rsidRPr="00000000">
        <w:rPr>
          <w:rtl w:val="0"/>
        </w:rPr>
      </w:r>
    </w:p>
    <w:p w:rsidR="00000000" w:rsidDel="00000000" w:rsidP="00000000" w:rsidRDefault="00000000" w:rsidRPr="00000000" w14:paraId="0000002D">
      <w:pPr>
        <w:numPr>
          <w:ilvl w:val="1"/>
          <w:numId w:val="7"/>
        </w:numPr>
        <w:ind w:left="1440" w:hanging="360"/>
      </w:pPr>
      <w:r w:rsidDel="00000000" w:rsidR="00000000" w:rsidRPr="00000000">
        <w:rPr>
          <w:rtl w:val="0"/>
        </w:rPr>
        <w:t xml:space="preserve">Progress Check-in on financial strategic plan goals </w:t>
      </w:r>
      <w:r w:rsidDel="00000000" w:rsidR="00000000" w:rsidRPr="00000000">
        <w:rPr>
          <w:rtl w:val="0"/>
        </w:rPr>
      </w:r>
    </w:p>
    <w:p w:rsidR="00000000" w:rsidDel="00000000" w:rsidP="00000000" w:rsidRDefault="00000000" w:rsidRPr="00000000" w14:paraId="0000002E">
      <w:pPr>
        <w:numPr>
          <w:ilvl w:val="2"/>
          <w:numId w:val="7"/>
        </w:numPr>
        <w:ind w:left="2160" w:hanging="360"/>
      </w:pPr>
      <w:r w:rsidDel="00000000" w:rsidR="00000000" w:rsidRPr="00000000">
        <w:rPr>
          <w:i w:val="1"/>
          <w:sz w:val="24"/>
          <w:szCs w:val="24"/>
          <w:rtl w:val="0"/>
        </w:rPr>
        <w:t xml:space="preserve">Projects</w:t>
      </w:r>
    </w:p>
    <w:p w:rsidR="00000000" w:rsidDel="00000000" w:rsidP="00000000" w:rsidRDefault="00000000" w:rsidRPr="00000000" w14:paraId="0000002F">
      <w:pPr>
        <w:numPr>
          <w:ilvl w:val="0"/>
          <w:numId w:val="1"/>
        </w:numPr>
        <w:ind w:left="2880" w:hanging="360"/>
      </w:pPr>
      <w:r w:rsidDel="00000000" w:rsidR="00000000" w:rsidRPr="00000000">
        <w:rPr>
          <w:rtl w:val="0"/>
        </w:rPr>
        <w:t xml:space="preserve">Create sponsorship/underwriting menu and seek sponsorships</w:t>
      </w:r>
    </w:p>
    <w:p w:rsidR="00000000" w:rsidDel="00000000" w:rsidP="00000000" w:rsidRDefault="00000000" w:rsidRPr="00000000" w14:paraId="00000030">
      <w:pPr>
        <w:numPr>
          <w:ilvl w:val="0"/>
          <w:numId w:val="1"/>
        </w:numPr>
        <w:ind w:left="2880" w:hanging="360"/>
      </w:pPr>
      <w:r w:rsidDel="00000000" w:rsidR="00000000" w:rsidRPr="00000000">
        <w:rPr>
          <w:rtl w:val="0"/>
        </w:rPr>
        <w:t xml:space="preserve">Spend 6 months building the organization (strategic initiatives 1-3), then </w:t>
      </w:r>
      <w:r w:rsidDel="00000000" w:rsidR="00000000" w:rsidRPr="00000000">
        <w:rPr>
          <w:b w:val="1"/>
          <w:rtl w:val="0"/>
        </w:rPr>
        <w:t xml:space="preserve">make requests to funders</w:t>
      </w:r>
    </w:p>
    <w:p w:rsidR="00000000" w:rsidDel="00000000" w:rsidP="00000000" w:rsidRDefault="00000000" w:rsidRPr="00000000" w14:paraId="00000031">
      <w:pPr>
        <w:numPr>
          <w:ilvl w:val="0"/>
          <w:numId w:val="1"/>
        </w:numPr>
        <w:ind w:left="2880" w:hanging="360"/>
      </w:pPr>
      <w:r w:rsidDel="00000000" w:rsidR="00000000" w:rsidRPr="00000000">
        <w:rPr>
          <w:rtl w:val="0"/>
        </w:rPr>
        <w:t xml:space="preserve">Define goals of the finance committee, roles within the committee, and begin to create a manual</w:t>
      </w:r>
      <w:r w:rsidDel="00000000" w:rsidR="00000000" w:rsidRPr="00000000">
        <w:rPr>
          <w:strike w:val="1"/>
          <w:highlight w:val="yellow"/>
          <w:rtl w:val="0"/>
        </w:rPr>
        <w:t xml:space="preserve">  </w:t>
      </w:r>
      <w:r w:rsidDel="00000000" w:rsidR="00000000" w:rsidRPr="00000000">
        <w:rPr>
          <w:highlight w:val="yellow"/>
          <w:rtl w:val="0"/>
        </w:rPr>
        <w:t xml:space="preserve">  </w:t>
      </w:r>
    </w:p>
    <w:p w:rsidR="00000000" w:rsidDel="00000000" w:rsidP="00000000" w:rsidRDefault="00000000" w:rsidRPr="00000000" w14:paraId="00000032">
      <w:pPr>
        <w:numPr>
          <w:ilvl w:val="0"/>
          <w:numId w:val="1"/>
        </w:numPr>
        <w:ind w:left="2880" w:hanging="360"/>
        <w:rPr/>
      </w:pPr>
      <w:r w:rsidDel="00000000" w:rsidR="00000000" w:rsidRPr="00000000">
        <w:rPr>
          <w:rtl w:val="0"/>
        </w:rPr>
        <w:t xml:space="preserve">Committee members: Kathy (Chair), Vyju, Jess, </w:t>
      </w:r>
      <w:hyperlink r:id="rId10">
        <w:r w:rsidDel="00000000" w:rsidR="00000000" w:rsidRPr="00000000">
          <w:rPr>
            <w:color w:val="0000ee"/>
            <w:u w:val="single"/>
            <w:shd w:fill="auto" w:val="clear"/>
            <w:rtl w:val="0"/>
          </w:rPr>
          <w:t xml:space="preserve">Quinn McAvoy</w:t>
        </w:r>
      </w:hyperlink>
      <w:r w:rsidDel="00000000" w:rsidR="00000000" w:rsidRPr="00000000">
        <w:rPr>
          <w:rtl w:val="0"/>
        </w:rPr>
      </w:r>
    </w:p>
    <w:p w:rsidR="00000000" w:rsidDel="00000000" w:rsidP="00000000" w:rsidRDefault="00000000" w:rsidRPr="00000000" w14:paraId="00000033">
      <w:pPr>
        <w:numPr>
          <w:ilvl w:val="1"/>
          <w:numId w:val="1"/>
        </w:numPr>
        <w:ind w:left="3600" w:hanging="360"/>
        <w:rPr>
          <w:color w:val="ff0000"/>
        </w:rPr>
      </w:pPr>
      <w:r w:rsidDel="00000000" w:rsidR="00000000" w:rsidRPr="00000000">
        <w:rPr>
          <w:color w:val="ff0000"/>
          <w:rtl w:val="0"/>
        </w:rPr>
        <w:t xml:space="preserve">Kathy will be reaching out to committee members soon to schedule a meeting in January 2024.  </w:t>
      </w:r>
    </w:p>
    <w:p w:rsidR="00000000" w:rsidDel="00000000" w:rsidP="00000000" w:rsidRDefault="00000000" w:rsidRPr="00000000" w14:paraId="00000034">
      <w:pPr>
        <w:numPr>
          <w:ilvl w:val="0"/>
          <w:numId w:val="7"/>
        </w:numPr>
        <w:ind w:left="720" w:hanging="360"/>
      </w:pPr>
      <w:r w:rsidDel="00000000" w:rsidR="00000000" w:rsidRPr="00000000">
        <w:rPr>
          <w:rtl w:val="0"/>
        </w:rPr>
        <w:t xml:space="preserve">Professional Development </w:t>
      </w:r>
      <w:r w:rsidDel="00000000" w:rsidR="00000000" w:rsidRPr="00000000">
        <w:rPr>
          <w:rtl w:val="0"/>
        </w:rPr>
      </w:r>
    </w:p>
    <w:p w:rsidR="00000000" w:rsidDel="00000000" w:rsidP="00000000" w:rsidRDefault="00000000" w:rsidRPr="00000000" w14:paraId="00000035">
      <w:pPr>
        <w:numPr>
          <w:ilvl w:val="1"/>
          <w:numId w:val="7"/>
        </w:numPr>
        <w:ind w:left="1440" w:hanging="360"/>
        <w:rPr>
          <w:u w:val="none"/>
        </w:rPr>
      </w:pPr>
      <w:r w:rsidDel="00000000" w:rsidR="00000000" w:rsidRPr="00000000">
        <w:rPr>
          <w:rtl w:val="0"/>
        </w:rPr>
        <w:t xml:space="preserve">Conference (Laurie) </w:t>
      </w:r>
    </w:p>
    <w:p w:rsidR="00000000" w:rsidDel="00000000" w:rsidP="00000000" w:rsidRDefault="00000000" w:rsidRPr="00000000" w14:paraId="00000036">
      <w:pPr>
        <w:numPr>
          <w:ilvl w:val="2"/>
          <w:numId w:val="7"/>
        </w:numPr>
        <w:ind w:left="2160" w:hanging="360"/>
        <w:rPr>
          <w:u w:val="none"/>
        </w:rPr>
      </w:pPr>
      <w:r w:rsidDel="00000000" w:rsidR="00000000" w:rsidRPr="00000000">
        <w:rPr>
          <w:rtl w:val="0"/>
        </w:rPr>
        <w:t xml:space="preserve">George Markham advice</w:t>
      </w:r>
    </w:p>
    <w:p w:rsidR="00000000" w:rsidDel="00000000" w:rsidP="00000000" w:rsidRDefault="00000000" w:rsidRPr="00000000" w14:paraId="00000037">
      <w:pPr>
        <w:numPr>
          <w:ilvl w:val="2"/>
          <w:numId w:val="7"/>
        </w:numPr>
        <w:ind w:left="2160" w:hanging="360"/>
        <w:rPr>
          <w:color w:val="ff0000"/>
        </w:rPr>
      </w:pPr>
      <w:r w:rsidDel="00000000" w:rsidR="00000000" w:rsidRPr="00000000">
        <w:rPr>
          <w:color w:val="ff0000"/>
          <w:rtl w:val="0"/>
        </w:rPr>
        <w:t xml:space="preserve">Laurie will schedule a conference subcommittee meeting soon.</w:t>
      </w:r>
    </w:p>
    <w:p w:rsidR="00000000" w:rsidDel="00000000" w:rsidP="00000000" w:rsidRDefault="00000000" w:rsidRPr="00000000" w14:paraId="00000038">
      <w:pPr>
        <w:numPr>
          <w:ilvl w:val="1"/>
          <w:numId w:val="7"/>
        </w:numPr>
        <w:ind w:left="1440" w:hanging="360"/>
        <w:rPr>
          <w:u w:val="none"/>
        </w:rPr>
      </w:pPr>
      <w:r w:rsidDel="00000000" w:rsidR="00000000" w:rsidRPr="00000000">
        <w:rPr>
          <w:rtl w:val="0"/>
        </w:rPr>
        <w:t xml:space="preserve">Next PD project timeline?</w:t>
      </w:r>
      <w:r w:rsidDel="00000000" w:rsidR="00000000" w:rsidRPr="00000000">
        <w:rPr>
          <w:rtl w:val="0"/>
        </w:rPr>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Progress on professional development strategic plan (Vyju)</w:t>
      </w:r>
    </w:p>
    <w:p w:rsidR="00000000" w:rsidDel="00000000" w:rsidP="00000000" w:rsidRDefault="00000000" w:rsidRPr="00000000" w14:paraId="0000003A">
      <w:pPr>
        <w:numPr>
          <w:ilvl w:val="2"/>
          <w:numId w:val="7"/>
        </w:numPr>
        <w:ind w:left="2160" w:hanging="360"/>
        <w:rPr>
          <w:u w:val="none"/>
        </w:rPr>
      </w:pPr>
      <w:r w:rsidDel="00000000" w:rsidR="00000000" w:rsidRPr="00000000">
        <w:rPr>
          <w:sz w:val="24"/>
          <w:szCs w:val="24"/>
          <w:rtl w:val="0"/>
        </w:rPr>
        <w:t xml:space="preserve">Objectives</w:t>
      </w:r>
    </w:p>
    <w:p w:rsidR="00000000" w:rsidDel="00000000" w:rsidP="00000000" w:rsidRDefault="00000000" w:rsidRPr="00000000" w14:paraId="0000003B">
      <w:pPr>
        <w:numPr>
          <w:ilvl w:val="3"/>
          <w:numId w:val="7"/>
        </w:numPr>
        <w:ind w:left="2880" w:hanging="360"/>
        <w:rPr>
          <w:u w:val="none"/>
        </w:rPr>
      </w:pPr>
      <w:r w:rsidDel="00000000" w:rsidR="00000000" w:rsidRPr="00000000">
        <w:rPr>
          <w:sz w:val="22"/>
          <w:szCs w:val="22"/>
          <w:rtl w:val="0"/>
        </w:rPr>
        <w:t xml:space="preserve">Increase conference and fundamentals attendance </w:t>
      </w:r>
      <w:r w:rsidDel="00000000" w:rsidR="00000000" w:rsidRPr="00000000">
        <w:rPr>
          <w:rtl w:val="0"/>
        </w:rPr>
      </w:r>
    </w:p>
    <w:p w:rsidR="00000000" w:rsidDel="00000000" w:rsidP="00000000" w:rsidRDefault="00000000" w:rsidRPr="00000000" w14:paraId="0000003C">
      <w:pPr>
        <w:numPr>
          <w:ilvl w:val="4"/>
          <w:numId w:val="7"/>
        </w:numPr>
        <w:ind w:left="3600" w:hanging="360"/>
        <w:rPr>
          <w:u w:val="none"/>
        </w:rPr>
      </w:pPr>
      <w:r w:rsidDel="00000000" w:rsidR="00000000" w:rsidRPr="00000000">
        <w:rPr>
          <w:rtl w:val="0"/>
        </w:rPr>
        <w:t xml:space="preserve">Fundamentals attendance has been significantly increased</w:t>
      </w:r>
    </w:p>
    <w:p w:rsidR="00000000" w:rsidDel="00000000" w:rsidP="00000000" w:rsidRDefault="00000000" w:rsidRPr="00000000" w14:paraId="0000003D">
      <w:pPr>
        <w:numPr>
          <w:ilvl w:val="4"/>
          <w:numId w:val="7"/>
        </w:numPr>
        <w:ind w:left="3600" w:hanging="360"/>
        <w:rPr>
          <w:u w:val="none"/>
        </w:rPr>
      </w:pPr>
      <w:r w:rsidDel="00000000" w:rsidR="00000000" w:rsidRPr="00000000">
        <w:rPr>
          <w:rtl w:val="0"/>
        </w:rPr>
        <w:t xml:space="preserve">How to increase conference attendance?</w:t>
      </w:r>
      <w:r w:rsidDel="00000000" w:rsidR="00000000" w:rsidRPr="00000000">
        <w:rPr>
          <w:rtl w:val="0"/>
        </w:rPr>
      </w:r>
    </w:p>
    <w:p w:rsidR="00000000" w:rsidDel="00000000" w:rsidP="00000000" w:rsidRDefault="00000000" w:rsidRPr="00000000" w14:paraId="0000003E">
      <w:pPr>
        <w:numPr>
          <w:ilvl w:val="0"/>
          <w:numId w:val="2"/>
        </w:numPr>
        <w:ind w:left="2880" w:hanging="360"/>
      </w:pPr>
      <w:r w:rsidDel="00000000" w:rsidR="00000000" w:rsidRPr="00000000">
        <w:rPr>
          <w:rtl w:val="0"/>
        </w:rPr>
        <w:t xml:space="preserve">Increase marketing to attendees, vendors, and sponsors </w:t>
      </w:r>
      <w:r w:rsidDel="00000000" w:rsidR="00000000" w:rsidRPr="00000000">
        <w:rPr>
          <w:rtl w:val="0"/>
        </w:rPr>
      </w:r>
    </w:p>
    <w:p w:rsidR="00000000" w:rsidDel="00000000" w:rsidP="00000000" w:rsidRDefault="00000000" w:rsidRPr="00000000" w14:paraId="0000003F">
      <w:pPr>
        <w:numPr>
          <w:ilvl w:val="1"/>
          <w:numId w:val="2"/>
        </w:numPr>
        <w:ind w:left="3600" w:hanging="360"/>
      </w:pPr>
      <w:r w:rsidDel="00000000" w:rsidR="00000000" w:rsidRPr="00000000">
        <w:rPr>
          <w:rtl w:val="0"/>
        </w:rPr>
        <w:t xml:space="preserve">Performance Indicators-more attendees and sponsors (more than $1000 higher income) </w:t>
      </w:r>
      <w:r w:rsidDel="00000000" w:rsidR="00000000" w:rsidRPr="00000000">
        <w:rPr>
          <w:rtl w:val="0"/>
        </w:rPr>
      </w:r>
    </w:p>
    <w:p w:rsidR="00000000" w:rsidDel="00000000" w:rsidP="00000000" w:rsidRDefault="00000000" w:rsidRPr="00000000" w14:paraId="00000040">
      <w:pPr>
        <w:numPr>
          <w:ilvl w:val="0"/>
          <w:numId w:val="2"/>
        </w:numPr>
        <w:ind w:left="2880" w:hanging="360"/>
      </w:pPr>
      <w:r w:rsidDel="00000000" w:rsidR="00000000" w:rsidRPr="00000000">
        <w:rPr>
          <w:rtl w:val="0"/>
        </w:rPr>
        <w:t xml:space="preserve">Complete the PD Committee manual, including timelines for completion of event preparations and creation of roles/task teams within the committee</w:t>
      </w:r>
    </w:p>
    <w:p w:rsidR="00000000" w:rsidDel="00000000" w:rsidP="00000000" w:rsidRDefault="00000000" w:rsidRPr="00000000" w14:paraId="00000041">
      <w:pPr>
        <w:numPr>
          <w:ilvl w:val="0"/>
          <w:numId w:val="2"/>
        </w:numPr>
        <w:ind w:left="2880" w:hanging="360"/>
      </w:pPr>
      <w:r w:rsidDel="00000000" w:rsidR="00000000" w:rsidRPr="00000000">
        <w:rPr>
          <w:rtl w:val="0"/>
        </w:rPr>
        <w:t xml:space="preserve">Research what other states/organizations do for events</w:t>
      </w:r>
    </w:p>
    <w:p w:rsidR="00000000" w:rsidDel="00000000" w:rsidP="00000000" w:rsidRDefault="00000000" w:rsidRPr="00000000" w14:paraId="00000042">
      <w:pPr>
        <w:numPr>
          <w:ilvl w:val="1"/>
          <w:numId w:val="2"/>
        </w:numPr>
        <w:ind w:left="3600" w:hanging="360"/>
        <w:rPr>
          <w:color w:val="ff0000"/>
        </w:rPr>
      </w:pPr>
      <w:r w:rsidDel="00000000" w:rsidR="00000000" w:rsidRPr="00000000">
        <w:rPr>
          <w:color w:val="ff0000"/>
          <w:rtl w:val="0"/>
        </w:rPr>
        <w:t xml:space="preserve">Per George Markham, we are significantly smaller than our surrounding conferences. Wisconsin has 160, Cincinnati 275, Illinois 600 (estimates). Getting over 100 is important for attracting vendors and sponsors.</w:t>
      </w:r>
    </w:p>
    <w:p w:rsidR="00000000" w:rsidDel="00000000" w:rsidP="00000000" w:rsidRDefault="00000000" w:rsidRPr="00000000" w14:paraId="00000043">
      <w:pPr>
        <w:numPr>
          <w:ilvl w:val="1"/>
          <w:numId w:val="2"/>
        </w:numPr>
        <w:ind w:left="3600" w:hanging="360"/>
      </w:pPr>
      <w:r w:rsidDel="00000000" w:rsidR="00000000" w:rsidRPr="00000000">
        <w:rPr>
          <w:rtl w:val="0"/>
        </w:rPr>
        <w:t xml:space="preserve">Performance Indicators-recommendations included in next strategic planning process (and kept in the manual for posterity)</w:t>
      </w:r>
    </w:p>
    <w:p w:rsidR="00000000" w:rsidDel="00000000" w:rsidP="00000000" w:rsidRDefault="00000000" w:rsidRPr="00000000" w14:paraId="00000044">
      <w:pPr>
        <w:numPr>
          <w:ilvl w:val="0"/>
          <w:numId w:val="2"/>
        </w:numPr>
        <w:ind w:left="2880" w:hanging="360"/>
      </w:pPr>
      <w:r w:rsidDel="00000000" w:rsidR="00000000" w:rsidRPr="00000000">
        <w:rPr>
          <w:rtl w:val="0"/>
        </w:rPr>
        <w:t xml:space="preserve">Profitable professional development offerings</w:t>
      </w:r>
      <w:r w:rsidDel="00000000" w:rsidR="00000000" w:rsidRPr="00000000">
        <w:rPr>
          <w:rtl w:val="0"/>
        </w:rPr>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Governance (Jess)</w:t>
      </w:r>
    </w:p>
    <w:p w:rsidR="00000000" w:rsidDel="00000000" w:rsidP="00000000" w:rsidRDefault="00000000" w:rsidRPr="00000000" w14:paraId="00000046">
      <w:pPr>
        <w:numPr>
          <w:ilvl w:val="1"/>
          <w:numId w:val="7"/>
        </w:numPr>
        <w:ind w:left="1440" w:hanging="360"/>
      </w:pPr>
      <w:r w:rsidDel="00000000" w:rsidR="00000000" w:rsidRPr="00000000">
        <w:rPr>
          <w:rtl w:val="0"/>
        </w:rPr>
        <w:t xml:space="preserve">New board members: Laura and Laticia!</w:t>
      </w:r>
    </w:p>
    <w:p w:rsidR="00000000" w:rsidDel="00000000" w:rsidP="00000000" w:rsidRDefault="00000000" w:rsidRPr="00000000" w14:paraId="00000047">
      <w:pPr>
        <w:numPr>
          <w:ilvl w:val="2"/>
          <w:numId w:val="7"/>
        </w:numPr>
        <w:ind w:left="2160" w:hanging="360"/>
        <w:rPr>
          <w:u w:val="none"/>
        </w:rPr>
      </w:pPr>
      <w:r w:rsidDel="00000000" w:rsidR="00000000" w:rsidRPr="00000000">
        <w:rPr>
          <w:rtl w:val="0"/>
        </w:rPr>
        <w:t xml:space="preserve">Onboarding needed</w:t>
      </w:r>
      <w:r w:rsidDel="00000000" w:rsidR="00000000" w:rsidRPr="00000000">
        <w:rPr>
          <w:rtl w:val="0"/>
        </w:rPr>
      </w:r>
    </w:p>
    <w:p w:rsidR="00000000" w:rsidDel="00000000" w:rsidP="00000000" w:rsidRDefault="00000000" w:rsidRPr="00000000" w14:paraId="00000048">
      <w:pPr>
        <w:numPr>
          <w:ilvl w:val="1"/>
          <w:numId w:val="7"/>
        </w:numPr>
        <w:ind w:left="1440" w:hanging="360"/>
      </w:pPr>
      <w:r w:rsidDel="00000000" w:rsidR="00000000" w:rsidRPr="00000000">
        <w:rPr>
          <w:rtl w:val="0"/>
        </w:rPr>
        <w:t xml:space="preserve">Census update </w:t>
      </w:r>
      <w:hyperlink r:id="rId11">
        <w:r w:rsidDel="00000000" w:rsidR="00000000" w:rsidRPr="00000000">
          <w:rPr>
            <w:color w:val="0000ee"/>
            <w:u w:val="single"/>
            <w:shd w:fill="auto" w:val="clear"/>
            <w:rtl w:val="0"/>
          </w:rPr>
          <w:t xml:space="preserve">2023 UMSI Montessori School Census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1"/>
          <w:numId w:val="7"/>
        </w:numPr>
        <w:ind w:left="1440" w:hanging="360"/>
        <w:rPr>
          <w:u w:val="none"/>
        </w:rPr>
      </w:pPr>
      <w:r w:rsidDel="00000000" w:rsidR="00000000" w:rsidRPr="00000000">
        <w:rPr>
          <w:rtl w:val="0"/>
        </w:rPr>
        <w:t xml:space="preserve">School outreach update</w:t>
      </w:r>
    </w:p>
    <w:p w:rsidR="00000000" w:rsidDel="00000000" w:rsidP="00000000" w:rsidRDefault="00000000" w:rsidRPr="00000000" w14:paraId="0000004A">
      <w:pPr>
        <w:numPr>
          <w:ilvl w:val="1"/>
          <w:numId w:val="7"/>
        </w:numPr>
        <w:ind w:left="1440" w:hanging="360"/>
        <w:rPr>
          <w:u w:val="none"/>
        </w:rPr>
      </w:pPr>
      <w:r w:rsidDel="00000000" w:rsidR="00000000" w:rsidRPr="00000000">
        <w:rPr>
          <w:rtl w:val="0"/>
        </w:rPr>
        <w:t xml:space="preserve">Progress on governance strategic plan</w:t>
      </w:r>
      <w:r w:rsidDel="00000000" w:rsidR="00000000" w:rsidRPr="00000000">
        <w:rPr>
          <w:rtl w:val="0"/>
        </w:rPr>
      </w:r>
    </w:p>
    <w:p w:rsidR="00000000" w:rsidDel="00000000" w:rsidP="00000000" w:rsidRDefault="00000000" w:rsidRPr="00000000" w14:paraId="0000004B">
      <w:pPr>
        <w:numPr>
          <w:ilvl w:val="3"/>
          <w:numId w:val="7"/>
        </w:numPr>
        <w:ind w:left="2880" w:hanging="360"/>
      </w:pPr>
      <w:r w:rsidDel="00000000" w:rsidR="00000000" w:rsidRPr="00000000">
        <w:rPr>
          <w:rtl w:val="0"/>
        </w:rPr>
        <w:t xml:space="preserve">Outreach to Indiana Montessori schools about advocacy, PD, validation, and membership </w:t>
      </w:r>
      <w:r w:rsidDel="00000000" w:rsidR="00000000" w:rsidRPr="00000000">
        <w:rPr>
          <w:rtl w:val="0"/>
        </w:rPr>
        <w:t xml:space="preserve">In progress</w:t>
      </w:r>
    </w:p>
    <w:p w:rsidR="00000000" w:rsidDel="00000000" w:rsidP="00000000" w:rsidRDefault="00000000" w:rsidRPr="00000000" w14:paraId="0000004C">
      <w:pPr>
        <w:numPr>
          <w:ilvl w:val="4"/>
          <w:numId w:val="7"/>
        </w:numPr>
        <w:ind w:left="3600" w:hanging="360"/>
        <w:rPr/>
      </w:pPr>
      <w:r w:rsidDel="00000000" w:rsidR="00000000" w:rsidRPr="00000000">
        <w:rPr>
          <w:rtl w:val="0"/>
        </w:rPr>
        <w:t xml:space="preserve">Several connections with new schools–need to continue to cultivate</w:t>
      </w:r>
    </w:p>
    <w:p w:rsidR="00000000" w:rsidDel="00000000" w:rsidP="00000000" w:rsidRDefault="00000000" w:rsidRPr="00000000" w14:paraId="0000004D">
      <w:pPr>
        <w:numPr>
          <w:ilvl w:val="3"/>
          <w:numId w:val="7"/>
        </w:numPr>
        <w:ind w:left="2880" w:hanging="360"/>
      </w:pPr>
      <w:r w:rsidDel="00000000" w:rsidR="00000000" w:rsidRPr="00000000">
        <w:rPr>
          <w:rtl w:val="0"/>
        </w:rPr>
        <w:t xml:space="preserve">Increased multi-year grant relationships from a variety of funding sources </w:t>
      </w:r>
      <w:r w:rsidDel="00000000" w:rsidR="00000000" w:rsidRPr="00000000">
        <w:rPr>
          <w:rtl w:val="0"/>
        </w:rPr>
        <w:t xml:space="preserve">Third-year goal</w:t>
      </w:r>
    </w:p>
    <w:p w:rsidR="00000000" w:rsidDel="00000000" w:rsidP="00000000" w:rsidRDefault="00000000" w:rsidRPr="00000000" w14:paraId="0000004E">
      <w:pPr>
        <w:numPr>
          <w:ilvl w:val="3"/>
          <w:numId w:val="7"/>
        </w:numPr>
        <w:ind w:left="2880" w:hanging="360"/>
      </w:pPr>
      <w:r w:rsidDel="00000000" w:rsidR="00000000" w:rsidRPr="00000000">
        <w:rPr>
          <w:rtl w:val="0"/>
        </w:rPr>
        <w:t xml:space="preserve">Annual organization sponsorships </w:t>
      </w:r>
    </w:p>
    <w:p w:rsidR="00000000" w:rsidDel="00000000" w:rsidP="00000000" w:rsidRDefault="00000000" w:rsidRPr="00000000" w14:paraId="0000004F">
      <w:pPr>
        <w:numPr>
          <w:ilvl w:val="4"/>
          <w:numId w:val="7"/>
        </w:numPr>
        <w:ind w:left="3600" w:hanging="360"/>
        <w:rPr/>
      </w:pPr>
      <w:r w:rsidDel="00000000" w:rsidR="00000000" w:rsidRPr="00000000">
        <w:rPr>
          <w:rtl w:val="0"/>
        </w:rPr>
        <w:t xml:space="preserve">After conference we will look into this further. DISCUSS</w:t>
      </w:r>
    </w:p>
    <w:p w:rsidR="00000000" w:rsidDel="00000000" w:rsidP="00000000" w:rsidRDefault="00000000" w:rsidRPr="00000000" w14:paraId="00000050">
      <w:pPr>
        <w:numPr>
          <w:ilvl w:val="0"/>
          <w:numId w:val="7"/>
        </w:numPr>
        <w:ind w:left="720" w:hanging="360"/>
      </w:pPr>
      <w:r w:rsidDel="00000000" w:rsidR="00000000" w:rsidRPr="00000000">
        <w:rPr>
          <w:rtl w:val="0"/>
        </w:rPr>
        <w:t xml:space="preserve">Membership (Katie)</w:t>
      </w:r>
    </w:p>
    <w:p w:rsidR="00000000" w:rsidDel="00000000" w:rsidP="00000000" w:rsidRDefault="00000000" w:rsidRPr="00000000" w14:paraId="00000051">
      <w:pPr>
        <w:numPr>
          <w:ilvl w:val="1"/>
          <w:numId w:val="7"/>
        </w:numPr>
        <w:ind w:left="1440" w:hanging="360"/>
      </w:pPr>
      <w:r w:rsidDel="00000000" w:rsidR="00000000" w:rsidRPr="00000000">
        <w:rPr>
          <w:rtl w:val="0"/>
        </w:rPr>
        <w:t xml:space="preserve">Committee Updates</w:t>
      </w:r>
    </w:p>
    <w:p w:rsidR="00000000" w:rsidDel="00000000" w:rsidP="00000000" w:rsidRDefault="00000000" w:rsidRPr="00000000" w14:paraId="00000052">
      <w:pPr>
        <w:numPr>
          <w:ilvl w:val="1"/>
          <w:numId w:val="7"/>
        </w:numPr>
        <w:ind w:left="1440" w:hanging="360"/>
      </w:pPr>
      <w:r w:rsidDel="00000000" w:rsidR="00000000" w:rsidRPr="00000000">
        <w:rPr>
          <w:rtl w:val="0"/>
        </w:rPr>
        <w:t xml:space="preserve">Progress on Membership strategic plan</w:t>
      </w:r>
    </w:p>
    <w:p w:rsidR="00000000" w:rsidDel="00000000" w:rsidP="00000000" w:rsidRDefault="00000000" w:rsidRPr="00000000" w14:paraId="00000053">
      <w:pPr>
        <w:numPr>
          <w:ilvl w:val="2"/>
          <w:numId w:val="7"/>
        </w:numPr>
        <w:ind w:left="2160" w:hanging="360"/>
      </w:pPr>
      <w:r w:rsidDel="00000000" w:rsidR="00000000" w:rsidRPr="00000000">
        <w:rPr>
          <w:sz w:val="24"/>
          <w:szCs w:val="24"/>
          <w:rtl w:val="0"/>
        </w:rPr>
        <w:t xml:space="preserve">Objectives</w:t>
      </w:r>
    </w:p>
    <w:p w:rsidR="00000000" w:rsidDel="00000000" w:rsidP="00000000" w:rsidRDefault="00000000" w:rsidRPr="00000000" w14:paraId="00000054">
      <w:pPr>
        <w:numPr>
          <w:ilvl w:val="3"/>
          <w:numId w:val="7"/>
        </w:numPr>
        <w:ind w:left="2880" w:hanging="360"/>
      </w:pPr>
      <w:r w:rsidDel="00000000" w:rsidR="00000000" w:rsidRPr="00000000">
        <w:rPr>
          <w:rtl w:val="0"/>
        </w:rPr>
        <w:t xml:space="preserve">More member schools </w:t>
      </w:r>
      <w:r w:rsidDel="00000000" w:rsidR="00000000" w:rsidRPr="00000000">
        <w:rPr>
          <w:rtl w:val="0"/>
        </w:rPr>
        <w:t xml:space="preserve">(than 39 in 2018-20) </w:t>
      </w:r>
      <w:r w:rsidDel="00000000" w:rsidR="00000000" w:rsidRPr="00000000">
        <w:rPr>
          <w:rtl w:val="0"/>
        </w:rPr>
      </w:r>
    </w:p>
    <w:p w:rsidR="00000000" w:rsidDel="00000000" w:rsidP="00000000" w:rsidRDefault="00000000" w:rsidRPr="00000000" w14:paraId="00000055">
      <w:pPr>
        <w:numPr>
          <w:ilvl w:val="4"/>
          <w:numId w:val="7"/>
        </w:numPr>
        <w:ind w:left="3600" w:hanging="360"/>
        <w:rPr/>
      </w:pPr>
      <w:r w:rsidDel="00000000" w:rsidR="00000000" w:rsidRPr="00000000">
        <w:rPr>
          <w:rtl w:val="0"/>
        </w:rPr>
        <w:t xml:space="preserve">We currently have 6 schools signed-up for membership - 3 confirmed payment.</w:t>
      </w:r>
    </w:p>
    <w:p w:rsidR="00000000" w:rsidDel="00000000" w:rsidP="00000000" w:rsidRDefault="00000000" w:rsidRPr="00000000" w14:paraId="00000056">
      <w:pPr>
        <w:numPr>
          <w:ilvl w:val="3"/>
          <w:numId w:val="7"/>
        </w:numPr>
        <w:ind w:left="2880" w:hanging="360"/>
        <w:rPr/>
      </w:pPr>
      <w:r w:rsidDel="00000000" w:rsidR="00000000" w:rsidRPr="00000000">
        <w:rPr>
          <w:rtl w:val="0"/>
        </w:rPr>
        <w:t xml:space="preserve">More individual members </w:t>
      </w:r>
      <w:r w:rsidDel="00000000" w:rsidR="00000000" w:rsidRPr="00000000">
        <w:rPr>
          <w:rtl w:val="0"/>
        </w:rPr>
        <w:t xml:space="preserve">(than 25 in 2018)</w:t>
      </w:r>
    </w:p>
    <w:p w:rsidR="00000000" w:rsidDel="00000000" w:rsidP="00000000" w:rsidRDefault="00000000" w:rsidRPr="00000000" w14:paraId="00000057">
      <w:pPr>
        <w:numPr>
          <w:ilvl w:val="4"/>
          <w:numId w:val="7"/>
        </w:numPr>
        <w:ind w:left="3600" w:hanging="360"/>
        <w:rPr/>
      </w:pPr>
      <w:r w:rsidDel="00000000" w:rsidR="00000000" w:rsidRPr="00000000">
        <w:rPr>
          <w:rtl w:val="0"/>
        </w:rPr>
        <w:t xml:space="preserve">We currently have 13 individuals signed-up for membership - 1 confirmed payment.</w:t>
      </w:r>
    </w:p>
    <w:p w:rsidR="00000000" w:rsidDel="00000000" w:rsidP="00000000" w:rsidRDefault="00000000" w:rsidRPr="00000000" w14:paraId="00000058">
      <w:pPr>
        <w:numPr>
          <w:ilvl w:val="3"/>
          <w:numId w:val="7"/>
        </w:numPr>
        <w:ind w:left="2880" w:hanging="360"/>
        <w:rPr/>
      </w:pPr>
      <w:r w:rsidDel="00000000" w:rsidR="00000000" w:rsidRPr="00000000">
        <w:rPr>
          <w:rtl w:val="0"/>
        </w:rPr>
        <w:t xml:space="preserve">Systems such as a committee manual/calendar or committee roles</w:t>
      </w:r>
    </w:p>
    <w:p w:rsidR="00000000" w:rsidDel="00000000" w:rsidP="00000000" w:rsidRDefault="00000000" w:rsidRPr="00000000" w14:paraId="00000059">
      <w:pPr>
        <w:numPr>
          <w:ilvl w:val="4"/>
          <w:numId w:val="7"/>
        </w:numPr>
        <w:ind w:left="3600" w:hanging="360"/>
        <w:rPr/>
      </w:pPr>
      <w:r w:rsidDel="00000000" w:rsidR="00000000" w:rsidRPr="00000000">
        <w:rPr>
          <w:rtl w:val="0"/>
        </w:rPr>
        <w:t xml:space="preserve">We sent 1 email through MailChimp to our largest list &amp; a separate email to our 79 free members.</w:t>
      </w:r>
    </w:p>
    <w:p w:rsidR="00000000" w:rsidDel="00000000" w:rsidP="00000000" w:rsidRDefault="00000000" w:rsidRPr="00000000" w14:paraId="0000005A">
      <w:pPr>
        <w:numPr>
          <w:ilvl w:val="4"/>
          <w:numId w:val="7"/>
        </w:numPr>
        <w:ind w:left="3600" w:hanging="360"/>
        <w:rPr/>
      </w:pPr>
      <w:r w:rsidDel="00000000" w:rsidR="00000000" w:rsidRPr="00000000">
        <w:rPr>
          <w:rtl w:val="0"/>
        </w:rPr>
        <w:t xml:space="preserve">We had a table to sign-up for membership at the conference - no sign-ups. </w:t>
      </w:r>
    </w:p>
    <w:p w:rsidR="00000000" w:rsidDel="00000000" w:rsidP="00000000" w:rsidRDefault="00000000" w:rsidRPr="00000000" w14:paraId="0000005B">
      <w:pPr>
        <w:numPr>
          <w:ilvl w:val="4"/>
          <w:numId w:val="7"/>
        </w:numPr>
        <w:ind w:left="3600" w:hanging="360"/>
        <w:rPr/>
      </w:pPr>
      <w:r w:rsidDel="00000000" w:rsidR="00000000" w:rsidRPr="00000000">
        <w:rPr>
          <w:rtl w:val="0"/>
        </w:rPr>
        <w:t xml:space="preserve">We have 2 Google Sheets: one with the information from the form on the website and another with membership start dates and confirmed payment (start date is payment date). We are struggling with the payment being separated from the sign-up process - it adds multiple layers to confirming membership before we can send a confirmation email.</w:t>
      </w:r>
    </w:p>
    <w:p w:rsidR="00000000" w:rsidDel="00000000" w:rsidP="00000000" w:rsidRDefault="00000000" w:rsidRPr="00000000" w14:paraId="0000005C">
      <w:pPr>
        <w:numPr>
          <w:ilvl w:val="4"/>
          <w:numId w:val="7"/>
        </w:numPr>
        <w:ind w:left="3600" w:hanging="360"/>
        <w:rPr/>
      </w:pPr>
      <w:r w:rsidDel="00000000" w:rsidR="00000000" w:rsidRPr="00000000">
        <w:rPr>
          <w:rtl w:val="0"/>
        </w:rPr>
        <w:t xml:space="preserve">We did not meet in October because of the conference.</w:t>
      </w:r>
    </w:p>
    <w:p w:rsidR="00000000" w:rsidDel="00000000" w:rsidP="00000000" w:rsidRDefault="00000000" w:rsidRPr="00000000" w14:paraId="0000005D">
      <w:pPr>
        <w:numPr>
          <w:ilvl w:val="4"/>
          <w:numId w:val="7"/>
        </w:numPr>
        <w:ind w:left="3600" w:hanging="360"/>
        <w:rPr/>
      </w:pPr>
      <w:r w:rsidDel="00000000" w:rsidR="00000000" w:rsidRPr="00000000">
        <w:rPr>
          <w:rtl w:val="0"/>
        </w:rPr>
        <w:t xml:space="preserve">No confirmed committee roles at the moment - Katie is checking the sheets daily, communicating with Kathy about payments, and sending out confirmation emails. Katie McClarren assisted with drafting the welcome email.</w:t>
      </w:r>
    </w:p>
    <w:p w:rsidR="00000000" w:rsidDel="00000000" w:rsidP="00000000" w:rsidRDefault="00000000" w:rsidRPr="00000000" w14:paraId="0000005E">
      <w:pPr>
        <w:numPr>
          <w:ilvl w:val="3"/>
          <w:numId w:val="7"/>
        </w:numPr>
        <w:ind w:left="2880" w:hanging="360"/>
        <w:rPr/>
      </w:pPr>
      <w:r w:rsidDel="00000000" w:rsidR="00000000" w:rsidRPr="00000000">
        <w:rPr>
          <w:rtl w:val="0"/>
        </w:rPr>
        <w:t xml:space="preserve">Attract new membership to committees and the board </w:t>
      </w:r>
    </w:p>
    <w:p w:rsidR="00000000" w:rsidDel="00000000" w:rsidP="00000000" w:rsidRDefault="00000000" w:rsidRPr="00000000" w14:paraId="0000005F">
      <w:pPr>
        <w:numPr>
          <w:ilvl w:val="3"/>
          <w:numId w:val="7"/>
        </w:numPr>
        <w:ind w:left="2880" w:hanging="360"/>
        <w:rPr/>
      </w:pPr>
      <w:r w:rsidDel="00000000" w:rsidR="00000000" w:rsidRPr="00000000">
        <w:rPr>
          <w:rtl w:val="0"/>
        </w:rPr>
        <w:t xml:space="preserve">Montessori Masters Course for 10+ years teachers</w:t>
      </w:r>
    </w:p>
    <w:p w:rsidR="00000000" w:rsidDel="00000000" w:rsidP="00000000" w:rsidRDefault="00000000" w:rsidRPr="00000000" w14:paraId="00000060">
      <w:pPr>
        <w:numPr>
          <w:ilvl w:val="3"/>
          <w:numId w:val="7"/>
        </w:numPr>
        <w:ind w:left="2880" w:hanging="360"/>
        <w:rPr/>
      </w:pPr>
      <w:r w:rsidDel="00000000" w:rsidR="00000000" w:rsidRPr="00000000">
        <w:rPr>
          <w:rtl w:val="0"/>
        </w:rPr>
        <w:t xml:space="preserve">More benefits for 5+ or 10+ years teachers</w:t>
      </w:r>
    </w:p>
    <w:p w:rsidR="00000000" w:rsidDel="00000000" w:rsidP="00000000" w:rsidRDefault="00000000" w:rsidRPr="00000000" w14:paraId="00000061">
      <w:pPr>
        <w:numPr>
          <w:ilvl w:val="2"/>
          <w:numId w:val="7"/>
        </w:numPr>
        <w:ind w:left="2160" w:hanging="360"/>
        <w:rPr/>
      </w:pPr>
      <w:r w:rsidDel="00000000" w:rsidR="00000000" w:rsidRPr="00000000">
        <w:rPr>
          <w:i w:val="1"/>
          <w:sz w:val="24"/>
          <w:szCs w:val="24"/>
          <w:rtl w:val="0"/>
        </w:rPr>
        <w:t xml:space="preserve">Projects</w:t>
      </w:r>
      <w:r w:rsidDel="00000000" w:rsidR="00000000" w:rsidRPr="00000000">
        <w:rPr>
          <w:rtl w:val="0"/>
        </w:rPr>
      </w:r>
    </w:p>
    <w:p w:rsidR="00000000" w:rsidDel="00000000" w:rsidP="00000000" w:rsidRDefault="00000000" w:rsidRPr="00000000" w14:paraId="00000062">
      <w:pPr>
        <w:numPr>
          <w:ilvl w:val="3"/>
          <w:numId w:val="7"/>
        </w:numPr>
        <w:ind w:left="2880" w:hanging="360"/>
        <w:rPr/>
      </w:pPr>
      <w:r w:rsidDel="00000000" w:rsidR="00000000" w:rsidRPr="00000000">
        <w:rPr>
          <w:rtl w:val="0"/>
        </w:rPr>
        <w:t xml:space="preserve">2-3 person media team, expand audience </w:t>
      </w:r>
      <w:r w:rsidDel="00000000" w:rsidR="00000000" w:rsidRPr="00000000">
        <w:rPr>
          <w:rtl w:val="0"/>
        </w:rPr>
      </w:r>
    </w:p>
    <w:p w:rsidR="00000000" w:rsidDel="00000000" w:rsidP="00000000" w:rsidRDefault="00000000" w:rsidRPr="00000000" w14:paraId="00000063">
      <w:pPr>
        <w:numPr>
          <w:ilvl w:val="3"/>
          <w:numId w:val="7"/>
        </w:numPr>
        <w:ind w:left="2880" w:hanging="360"/>
        <w:rPr/>
      </w:pPr>
      <w:r w:rsidDel="00000000" w:rsidR="00000000" w:rsidRPr="00000000">
        <w:rPr>
          <w:rtl w:val="0"/>
        </w:rPr>
        <w:t xml:space="preserve">Provide more networking opportunities in various regions (examples: Montessori and Martinis, book club, etc.)</w:t>
      </w:r>
      <w:r w:rsidDel="00000000" w:rsidR="00000000" w:rsidRPr="00000000">
        <w:rPr>
          <w:rtl w:val="0"/>
        </w:rPr>
        <w:t xml:space="preserve"> </w:t>
      </w:r>
    </w:p>
    <w:p w:rsidR="00000000" w:rsidDel="00000000" w:rsidP="00000000" w:rsidRDefault="00000000" w:rsidRPr="00000000" w14:paraId="00000064">
      <w:pPr>
        <w:numPr>
          <w:ilvl w:val="4"/>
          <w:numId w:val="7"/>
        </w:numPr>
        <w:ind w:left="3600" w:hanging="360"/>
        <w:rPr/>
      </w:pPr>
      <w:r w:rsidDel="00000000" w:rsidR="00000000" w:rsidRPr="00000000">
        <w:rPr>
          <w:rtl w:val="0"/>
        </w:rPr>
        <w:t xml:space="preserve">mingles were very successful and feedback was very positive, more people want to come next time</w:t>
      </w:r>
    </w:p>
    <w:p w:rsidR="00000000" w:rsidDel="00000000" w:rsidP="00000000" w:rsidRDefault="00000000" w:rsidRPr="00000000" w14:paraId="00000065">
      <w:pPr>
        <w:numPr>
          <w:ilvl w:val="4"/>
          <w:numId w:val="7"/>
        </w:numPr>
        <w:ind w:left="3600" w:hanging="360"/>
        <w:rPr/>
      </w:pPr>
      <w:r w:rsidDel="00000000" w:rsidR="00000000" w:rsidRPr="00000000">
        <w:rPr>
          <w:rtl w:val="0"/>
        </w:rPr>
        <w:t xml:space="preserve">DO WE SCHEDULE NEXT MINGLES?</w:t>
      </w:r>
    </w:p>
    <w:p w:rsidR="00000000" w:rsidDel="00000000" w:rsidP="00000000" w:rsidRDefault="00000000" w:rsidRPr="00000000" w14:paraId="00000066">
      <w:pPr>
        <w:numPr>
          <w:ilvl w:val="1"/>
          <w:numId w:val="7"/>
        </w:numPr>
        <w:ind w:left="1440" w:hanging="360"/>
        <w:rPr/>
      </w:pPr>
      <w:r w:rsidDel="00000000" w:rsidR="00000000" w:rsidRPr="00000000">
        <w:rPr>
          <w:rtl w:val="0"/>
        </w:rPr>
        <w:t xml:space="preserve">Validation Committee (Ines)</w:t>
      </w:r>
    </w:p>
    <w:p w:rsidR="00000000" w:rsidDel="00000000" w:rsidP="00000000" w:rsidRDefault="00000000" w:rsidRPr="00000000" w14:paraId="00000067">
      <w:pPr>
        <w:ind w:left="1440" w:firstLine="0"/>
        <w:rPr/>
      </w:pPr>
      <w:r w:rsidDel="00000000" w:rsidR="00000000" w:rsidRPr="00000000">
        <w:rPr>
          <w:rtl w:val="0"/>
        </w:rPr>
        <w:t xml:space="preserve">Tiff: 3 schools in pipeline (Magnolia Montessori, Indiana Montessori Academy, MSD in Angola Jamie Hubbard)</w:t>
      </w:r>
    </w:p>
    <w:p w:rsidR="00000000" w:rsidDel="00000000" w:rsidP="00000000" w:rsidRDefault="00000000" w:rsidRPr="00000000" w14:paraId="00000068">
      <w:pPr>
        <w:ind w:left="1440" w:firstLine="0"/>
        <w:rPr/>
      </w:pPr>
      <w:r w:rsidDel="00000000" w:rsidR="00000000" w:rsidRPr="00000000">
        <w:rPr>
          <w:rtl w:val="0"/>
        </w:rPr>
        <w:t xml:space="preserve">Loophole in our handbook: some schools do not need MACTE certification because they are University based program and they would technically with the current wording in our handbook not qualify for validation. Even though these schools have done a much higher level of certification than MACTE. </w:t>
      </w:r>
    </w:p>
    <w:p w:rsidR="00000000" w:rsidDel="00000000" w:rsidP="00000000" w:rsidRDefault="00000000" w:rsidRPr="00000000" w14:paraId="00000069">
      <w:pPr>
        <w:ind w:left="1440" w:firstLine="0"/>
        <w:rPr/>
      </w:pPr>
      <w:r w:rsidDel="00000000" w:rsidR="00000000" w:rsidRPr="00000000">
        <w:rPr>
          <w:rtl w:val="0"/>
        </w:rPr>
        <w:t xml:space="preserve">MPPI changed the wording to “credential from AMS, AMI or program that has been accredited by MACTE. Vyju also shared that through a conversation with AMS she learned that AMS would consider looking through our handbook and validation program and may take all schools that have been validated through us to the step 6 of AMS Continous Improvement Pathway. We may need to take a closer look at this and review the handbook and adjust our program. </w:t>
      </w:r>
    </w:p>
    <w:p w:rsidR="00000000" w:rsidDel="00000000" w:rsidP="00000000" w:rsidRDefault="00000000" w:rsidRPr="00000000" w14:paraId="0000006A">
      <w:pPr>
        <w:ind w:left="1440" w:firstLine="0"/>
        <w:rPr/>
      </w:pPr>
      <w:r w:rsidDel="00000000" w:rsidR="00000000" w:rsidRPr="00000000">
        <w:rPr>
          <w:rtl w:val="0"/>
        </w:rPr>
        <w:t xml:space="preserve">Do we have the capacity to do validation (volunteer intense)? How are we keeping our position with our state? They expect us to come in and verify things in person while AMS is only verifying documents. How we can expand this and meet everyone’s needs?</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pStyle w:val="Heading2"/>
        <w:ind w:left="0" w:firstLine="0"/>
        <w:rPr/>
      </w:pPr>
      <w:bookmarkStart w:colFirst="0" w:colLast="0" w:name="_g85jzyqdiz3o" w:id="6"/>
      <w:bookmarkEnd w:id="6"/>
      <w:r w:rsidDel="00000000" w:rsidR="00000000" w:rsidRPr="00000000">
        <w:rPr>
          <w:rtl w:val="0"/>
        </w:rPr>
        <w:t xml:space="preserve">Other Business</w:t>
      </w:r>
    </w:p>
    <w:p w:rsidR="00000000" w:rsidDel="00000000" w:rsidP="00000000" w:rsidRDefault="00000000" w:rsidRPr="00000000" w14:paraId="0000006D">
      <w:pPr>
        <w:numPr>
          <w:ilvl w:val="0"/>
          <w:numId w:val="3"/>
        </w:numPr>
        <w:ind w:left="720" w:hanging="360"/>
        <w:rPr>
          <w:color w:val="ff0000"/>
        </w:rPr>
      </w:pPr>
      <w:r w:rsidDel="00000000" w:rsidR="00000000" w:rsidRPr="00000000">
        <w:rPr>
          <w:color w:val="ff0000"/>
          <w:rtl w:val="0"/>
        </w:rPr>
        <w:t xml:space="preserve">Set more meetings</w:t>
      </w:r>
      <w:r w:rsidDel="00000000" w:rsidR="00000000" w:rsidRPr="00000000">
        <w:rPr>
          <w:rtl w:val="0"/>
        </w:rPr>
      </w:r>
    </w:p>
    <w:p w:rsidR="00000000" w:rsidDel="00000000" w:rsidP="00000000" w:rsidRDefault="00000000" w:rsidRPr="00000000" w14:paraId="0000006E">
      <w:pPr>
        <w:ind w:left="720" w:firstLine="0"/>
        <w:rPr>
          <w:b w:val="1"/>
          <w:color w:val="ff0000"/>
        </w:rPr>
      </w:pPr>
      <w:r w:rsidDel="00000000" w:rsidR="00000000" w:rsidRPr="00000000">
        <w:rPr>
          <w:rtl w:val="0"/>
        </w:rPr>
      </w:r>
    </w:p>
    <w:p w:rsidR="00000000" w:rsidDel="00000000" w:rsidP="00000000" w:rsidRDefault="00000000" w:rsidRPr="00000000" w14:paraId="0000006F">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70">
      <w:pPr>
        <w:pageBreakBefore w:val="0"/>
        <w:rPr>
          <w:b w:val="1"/>
          <w:i w:val="1"/>
          <w:sz w:val="24"/>
          <w:szCs w:val="24"/>
        </w:rPr>
      </w:pPr>
      <w:r w:rsidDel="00000000" w:rsidR="00000000" w:rsidRPr="00000000">
        <w:rPr>
          <w:b w:val="1"/>
          <w:i w:val="1"/>
          <w:sz w:val="24"/>
          <w:szCs w:val="24"/>
          <w:rtl w:val="0"/>
        </w:rPr>
        <w:t xml:space="preserve">January 21st 7pm</w:t>
      </w:r>
    </w:p>
    <w:p w:rsidR="00000000" w:rsidDel="00000000" w:rsidP="00000000" w:rsidRDefault="00000000" w:rsidRPr="00000000" w14:paraId="00000071">
      <w:pPr>
        <w:pageBreakBefore w:val="0"/>
        <w:rPr>
          <w:b w:val="1"/>
          <w:i w:val="1"/>
          <w:sz w:val="24"/>
          <w:szCs w:val="24"/>
        </w:rPr>
      </w:pPr>
      <w:r w:rsidDel="00000000" w:rsidR="00000000" w:rsidRPr="00000000">
        <w:rPr>
          <w:b w:val="1"/>
          <w:i w:val="1"/>
          <w:sz w:val="24"/>
          <w:szCs w:val="24"/>
          <w:rtl w:val="0"/>
        </w:rPr>
        <w:t xml:space="preserve">March 17, 2024</w:t>
      </w:r>
    </w:p>
    <w:p w:rsidR="00000000" w:rsidDel="00000000" w:rsidP="00000000" w:rsidRDefault="00000000" w:rsidRPr="00000000" w14:paraId="00000072">
      <w:pPr>
        <w:pageBreakBefore w:val="0"/>
        <w:rPr>
          <w:b w:val="1"/>
          <w:i w:val="1"/>
          <w:sz w:val="24"/>
          <w:szCs w:val="24"/>
        </w:rPr>
      </w:pPr>
      <w:r w:rsidDel="00000000" w:rsidR="00000000" w:rsidRPr="00000000">
        <w:rPr>
          <w:b w:val="1"/>
          <w:i w:val="1"/>
          <w:sz w:val="24"/>
          <w:szCs w:val="24"/>
          <w:rtl w:val="0"/>
        </w:rPr>
        <w:t xml:space="preserve">May 19, 2024</w:t>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right"/>
      <w:rPr/>
    </w:pPr>
    <w:r w:rsidDel="00000000" w:rsidR="00000000" w:rsidRPr="00000000">
      <w:rPr>
        <w:rtl w:val="0"/>
      </w:rPr>
    </w:r>
  </w:p>
  <w:p w:rsidR="00000000" w:rsidDel="00000000" w:rsidP="00000000" w:rsidRDefault="00000000" w:rsidRPr="00000000" w14:paraId="00000074">
    <w:pPr>
      <w:pageBreakBefore w:val="0"/>
      <w:jc w:val="right"/>
      <w:rPr/>
    </w:pPr>
    <w:r w:rsidDel="00000000" w:rsidR="00000000" w:rsidRPr="00000000">
      <w:rPr>
        <w:rtl w:val="0"/>
      </w:rPr>
    </w:r>
  </w:p>
  <w:p w:rsidR="00000000" w:rsidDel="00000000" w:rsidP="00000000" w:rsidRDefault="00000000" w:rsidRPr="00000000" w14:paraId="0000007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d/1fALvtYWHjmh6-x0Y6p0zJ0hf72FYF_VbGQ9GL13aa8E/edit#gid=539753807" TargetMode="External"/><Relationship Id="rId10" Type="http://schemas.openxmlformats.org/officeDocument/2006/relationships/hyperlink" Target="mailto:headofschool@montessori.k12.in.us" TargetMode="External"/><Relationship Id="rId12" Type="http://schemas.openxmlformats.org/officeDocument/2006/relationships/footer" Target="footer1.xml"/><Relationship Id="rId9" Type="http://schemas.openxmlformats.org/officeDocument/2006/relationships/hyperlink" Target="mailto:tfennig@oakfarmschool.com" TargetMode="External"/><Relationship Id="rId5" Type="http://schemas.openxmlformats.org/officeDocument/2006/relationships/styles" Target="styles.xml"/><Relationship Id="rId6" Type="http://schemas.openxmlformats.org/officeDocument/2006/relationships/hyperlink" Target="https://us02web.zoom.us/j/8123362800" TargetMode="External"/><Relationship Id="rId7" Type="http://schemas.openxmlformats.org/officeDocument/2006/relationships/hyperlink" Target="https://docs.google.com/document/d/1OxROQE1AjPjLszg8keaiY9m-iSEZl6Jy8pcZUwi656w/edit#" TargetMode="External"/><Relationship Id="rId8" Type="http://schemas.openxmlformats.org/officeDocument/2006/relationships/hyperlink" Target="mailto:adminliaison@peacemontess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