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sz w:val="48"/>
          <w:szCs w:val="48"/>
        </w:rPr>
      </w:pPr>
      <w:bookmarkStart w:colFirst="0" w:colLast="0" w:name="_yc7hcdtgs5pi" w:id="0"/>
      <w:bookmarkEnd w:id="0"/>
      <w:r w:rsidDel="00000000" w:rsidR="00000000" w:rsidRPr="00000000">
        <w:rPr>
          <w:sz w:val="48"/>
          <w:szCs w:val="48"/>
          <w:rtl w:val="0"/>
        </w:rPr>
        <w:t xml:space="preserve">   UMSI Board Meeting</w:t>
      </w:r>
    </w:p>
    <w:p w:rsidR="00000000" w:rsidDel="00000000" w:rsidP="00000000" w:rsidRDefault="00000000" w:rsidRPr="00000000" w14:paraId="00000002">
      <w:pPr>
        <w:pStyle w:val="Subtitle"/>
        <w:pageBreakBefore w:val="0"/>
        <w:jc w:val="center"/>
        <w:rPr/>
      </w:pPr>
      <w:bookmarkStart w:colFirst="0" w:colLast="0" w:name="_kjso95ehr1k3" w:id="1"/>
      <w:bookmarkEnd w:id="1"/>
      <w:r w:rsidDel="00000000" w:rsidR="00000000" w:rsidRPr="00000000">
        <w:rPr>
          <w:rtl w:val="0"/>
        </w:rPr>
        <w:t xml:space="preserve">May 23, 2023</w:t>
      </w:r>
    </w:p>
    <w:p w:rsidR="00000000" w:rsidDel="00000000" w:rsidP="00000000" w:rsidRDefault="00000000" w:rsidRPr="00000000" w14:paraId="00000003">
      <w:pPr>
        <w:pStyle w:val="Heading1"/>
        <w:rPr>
          <w:sz w:val="28"/>
          <w:szCs w:val="28"/>
        </w:rPr>
      </w:pPr>
      <w:bookmarkStart w:colFirst="0" w:colLast="0" w:name="_52kcx2tab82z" w:id="2"/>
      <w:bookmarkEnd w:id="2"/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UMSI Board Meeting May,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sz w:val="28"/>
          <w:szCs w:val="28"/>
        </w:rPr>
      </w:pPr>
      <w:bookmarkStart w:colFirst="0" w:colLast="0" w:name="_l8v4595nmuoh" w:id="3"/>
      <w:bookmarkEnd w:id="3"/>
      <w:r w:rsidDel="00000000" w:rsidR="00000000" w:rsidRPr="00000000">
        <w:rPr>
          <w:sz w:val="28"/>
          <w:szCs w:val="28"/>
          <w:rtl w:val="0"/>
        </w:rPr>
        <w:t xml:space="preserve">Board Members Present: Jessica Davis, Kathy Lause, Vyju Kadambi, Greg Brubaker, Ines Oldenburg, Katie Gerdts, Tiffany Fennig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Absent: Laurie Stockton-Moreno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Additional guests: Laticia Bleck, Laura Hayden, Andrea Preston, Sandra Deacon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Opening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Quick introduction of all board members and 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Jess</w:t>
      </w:r>
      <w:r w:rsidDel="00000000" w:rsidR="00000000" w:rsidRPr="00000000">
        <w:rPr>
          <w:rtl w:val="0"/>
        </w:rPr>
        <w:t xml:space="preserve"> reads the UMSI Mission Statement.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Mission Statement:</w:t>
      </w:r>
      <w:r w:rsidDel="00000000" w:rsidR="00000000" w:rsidRPr="00000000">
        <w:rPr>
          <w:rtl w:val="0"/>
        </w:rPr>
        <w:t xml:space="preserve"> With integrity, United Montessori Schools of Indiana fosters a community that supports, unifies, and advocates for the advancement of Montessori education.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Consent of minutes approved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Kathy will send Quickbooks reports with minutes.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Moving from a static budget to working budget 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Budget plans have been submitted; </w:t>
      </w:r>
      <w:commentRangeStart w:id="0"/>
      <w:r w:rsidDel="00000000" w:rsidR="00000000" w:rsidRPr="00000000">
        <w:rPr>
          <w:color w:val="00ff00"/>
          <w:rtl w:val="0"/>
        </w:rPr>
        <w:t xml:space="preserve">Membership is still missing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firstLine="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Kathy is giving us a summarized budget for all committees by Memorial Day and we can have a first reading via email with </w:t>
      </w:r>
      <w:commentRangeStart w:id="1"/>
      <w:commentRangeStart w:id="2"/>
      <w:r w:rsidDel="00000000" w:rsidR="00000000" w:rsidRPr="00000000">
        <w:rPr>
          <w:color w:val="00ff00"/>
          <w:rtl w:val="0"/>
        </w:rPr>
        <w:t xml:space="preserve">EVERYONE responding by July 10th. 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color w:val="00ff00"/>
          <w:rtl w:val="0"/>
        </w:rPr>
        <w:t xml:space="preserve">Mark your calendars!!!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operating budget/committee budget proposals</w:t>
      </w:r>
    </w:p>
    <w:p w:rsidR="00000000" w:rsidDel="00000000" w:rsidP="00000000" w:rsidRDefault="00000000" w:rsidRPr="00000000" w14:paraId="00000013">
      <w:pPr>
        <w:pageBreakBefore w:val="0"/>
        <w:ind w:left="1440" w:firstLine="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Amounts that are spent from the approved budget need approval from all the committee members; additional funding outside of approved budget, has to be board approved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expenditure limit without board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sz w:val="28"/>
          <w:szCs w:val="28"/>
        </w:rPr>
      </w:pPr>
      <w:bookmarkStart w:colFirst="0" w:colLast="0" w:name="_z9rw83e33905" w:id="4"/>
      <w:bookmarkEnd w:id="4"/>
      <w:r w:rsidDel="00000000" w:rsidR="00000000" w:rsidRPr="00000000">
        <w:rPr>
          <w:sz w:val="28"/>
          <w:szCs w:val="28"/>
          <w:rtl w:val="0"/>
        </w:rPr>
        <w:t xml:space="preserve">General Items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Strategic Plan Final Draft Review/Possible vote (Jess)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UMSI Strategic Plan Final Draft 2023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ff00"/>
          <w:rtl w:val="0"/>
        </w:rPr>
        <w:t xml:space="preserve">Motion by Kathy to accept this strategic plan as written; seconded by Kathy; other votes: Vyju yes, Tiffany obstain, Teresa yes, Greg yes, Ines Yes, Katie yes, Jess yes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Liability Insurance (Greg) </w:t>
      </w:r>
      <w:r w:rsidDel="00000000" w:rsidR="00000000" w:rsidRPr="00000000">
        <w:rPr>
          <w:color w:val="00ff00"/>
          <w:rtl w:val="0"/>
        </w:rPr>
        <w:t xml:space="preserve">Greg worked with insurance provider and they are not binding quotes but reliable estimates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Jess send it to her school’s provider for second quote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The Cincinnati Insurance seems most affordable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Vyju make smotion to purchase insurance as written out, Kathy seconded the motion; Other votes: Kathy yes, Katie yes, Tiffany yes, Vyju yes, Teresa yes, Greg yes, Ines yes, Jess yes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Greg is in touch with Kathy for the purchase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Affordable?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Cincinnati Insurance's non-binding quotes for coverage are as follows:  (a) $704 for $500,000 in coverage; (b)  $880 for $1,000,000 in coverage; and (c) $1,340 for $2,000,000 in coverage.  They can only provide binding quotes after we complete the application.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ind w:left="2160" w:hanging="360"/>
        <w:rPr>
          <w:color w:val="222222"/>
          <w:highlight w:val="white"/>
          <w:u w:val="none"/>
        </w:rPr>
      </w:pP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ML007 EME (new) (002).pdf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 for free membership through October 1</w:t>
      </w:r>
    </w:p>
    <w:p w:rsidR="00000000" w:rsidDel="00000000" w:rsidP="00000000" w:rsidRDefault="00000000" w:rsidRPr="00000000" w14:paraId="00000021">
      <w:pPr>
        <w:ind w:left="720" w:firstLine="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See membership update</w:t>
      </w:r>
    </w:p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fq70npii23wa" w:id="5"/>
      <w:bookmarkEnd w:id="5"/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budget: needs would fall under "marketing" and we're not sure what we'd need beyond a possible social media "sponsored content" situation so we'll re-address if necessary for something like the fall conference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to get started with pricing and benefits package. we meet June 22 </w:t>
      </w:r>
      <w:r w:rsidDel="00000000" w:rsidR="00000000" w:rsidRPr="00000000">
        <w:rPr>
          <w:color w:val="00ff00"/>
          <w:rtl w:val="0"/>
        </w:rPr>
        <w:t xml:space="preserve">at 7 pm</w:t>
      </w:r>
      <w:r w:rsidDel="00000000" w:rsidR="00000000" w:rsidRPr="00000000">
        <w:rPr>
          <w:rtl w:val="0"/>
        </w:rPr>
        <w:t xml:space="preserve"> and would love to have your input, so join us if you have ideas and opinions (would be helpful to have a sense of the history here, who can help?) </w:t>
      </w:r>
      <w:r w:rsidDel="00000000" w:rsidR="00000000" w:rsidRPr="00000000">
        <w:rPr>
          <w:color w:val="00ff00"/>
          <w:rtl w:val="0"/>
        </w:rPr>
        <w:t xml:space="preserve">survey goes out on June 16th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Confirming: the list of people signing up for the free membership is only contained in the form?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to free membership: is it intuitive/easy to find? Please check </w:t>
      </w:r>
      <w:r w:rsidDel="00000000" w:rsidR="00000000" w:rsidRPr="00000000">
        <w:rPr>
          <w:color w:val="00ff00"/>
          <w:rtl w:val="0"/>
        </w:rPr>
        <w:t xml:space="preserve">52 people have signed up for free membership so far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Census cold calls, Language for membership (added to doc, free until October, will send specific info with conference info)**can register as school or as individual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membership survey being sent 6/16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we consider some additional social media presence when we roll out the new membership information (something like a countdown?)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768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Free UMSI membership promotion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“Exclusive early registration” for fundamentals</w:t>
      </w:r>
    </w:p>
    <w:p w:rsidR="00000000" w:rsidDel="00000000" w:rsidP="00000000" w:rsidRDefault="00000000" w:rsidRPr="00000000" w14:paraId="0000002F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Networking events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Surveys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ind w:left="144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Free Membership Registration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outreach project (inter-committee initiative)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ind w:left="1440" w:hanging="360"/>
      </w:pP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2023 UMSI Montessori School Outreach and Census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Have we settled who will call each school?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360"/>
      </w:pPr>
      <w:hyperlink r:id="rId13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Talking Points for School Calls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Membership rate hike?</w:t>
      </w:r>
    </w:p>
    <w:p w:rsidR="00000000" w:rsidDel="00000000" w:rsidP="00000000" w:rsidRDefault="00000000" w:rsidRPr="00000000" w14:paraId="00000037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UMSI-Individual $35, Schools $50-200</w:t>
      </w:r>
    </w:p>
    <w:p w:rsidR="00000000" w:rsidDel="00000000" w:rsidP="00000000" w:rsidRDefault="00000000" w:rsidRPr="00000000" w14:paraId="00000038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Michigan-individuals $20, adult learners free, schools $40</w:t>
      </w:r>
    </w:p>
    <w:p w:rsidR="00000000" w:rsidDel="00000000" w:rsidP="00000000" w:rsidRDefault="00000000" w:rsidRPr="00000000" w14:paraId="00000039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Ohio-no organization</w:t>
      </w:r>
    </w:p>
    <w:p w:rsidR="00000000" w:rsidDel="00000000" w:rsidP="00000000" w:rsidRDefault="00000000" w:rsidRPr="00000000" w14:paraId="0000003A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Illinois-No individual memberships, school memberships $100-150</w:t>
      </w:r>
    </w:p>
    <w:p w:rsidR="00000000" w:rsidDel="00000000" w:rsidP="00000000" w:rsidRDefault="00000000" w:rsidRPr="00000000" w14:paraId="0000003B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Kentucky-$25 Individual, Schools $50-200</w:t>
      </w:r>
    </w:p>
    <w:p w:rsidR="00000000" w:rsidDel="00000000" w:rsidP="00000000" w:rsidRDefault="00000000" w:rsidRPr="00000000" w14:paraId="0000003C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Validation rate hike?</w:t>
      </w:r>
    </w:p>
    <w:p w:rsidR="00000000" w:rsidDel="00000000" w:rsidP="00000000" w:rsidRDefault="00000000" w:rsidRPr="00000000" w14:paraId="0000003D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UMSI-$100 per level</w:t>
      </w:r>
    </w:p>
    <w:p w:rsidR="00000000" w:rsidDel="00000000" w:rsidP="00000000" w:rsidRDefault="00000000" w:rsidRPr="00000000" w14:paraId="0000003E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Maryland $100 (per school?)</w:t>
      </w:r>
    </w:p>
    <w:p w:rsidR="00000000" w:rsidDel="00000000" w:rsidP="00000000" w:rsidRDefault="00000000" w:rsidRPr="00000000" w14:paraId="0000003F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Washington $100 (per school?)</w:t>
      </w:r>
    </w:p>
    <w:p w:rsidR="00000000" w:rsidDel="00000000" w:rsidP="00000000" w:rsidRDefault="00000000" w:rsidRPr="00000000" w14:paraId="00000040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Colorado $150</w:t>
      </w:r>
    </w:p>
    <w:p w:rsidR="00000000" w:rsidDel="00000000" w:rsidP="00000000" w:rsidRDefault="00000000" w:rsidRPr="00000000" w14:paraId="00000041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Info for individual membership for schools to share with staff</w:t>
      </w:r>
    </w:p>
    <w:p w:rsidR="00000000" w:rsidDel="00000000" w:rsidP="00000000" w:rsidRDefault="00000000" w:rsidRPr="00000000" w14:paraId="00000042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Census form</w:t>
      </w:r>
    </w:p>
    <w:p w:rsidR="00000000" w:rsidDel="00000000" w:rsidP="00000000" w:rsidRDefault="00000000" w:rsidRPr="00000000" w14:paraId="00000043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Laurie has designed a survey that can collect membership survey data and census data at the same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>
          <w:sz w:val="28"/>
          <w:szCs w:val="28"/>
        </w:rPr>
      </w:pPr>
      <w:bookmarkStart w:colFirst="0" w:colLast="0" w:name="_wqlcck48pmsi" w:id="6"/>
      <w:bookmarkEnd w:id="6"/>
      <w:r w:rsidDel="00000000" w:rsidR="00000000" w:rsidRPr="00000000">
        <w:rPr>
          <w:sz w:val="28"/>
          <w:szCs w:val="28"/>
          <w:rtl w:val="0"/>
        </w:rPr>
        <w:t xml:space="preserve">Committee Updates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Membership (Teresa)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Actions during “free membership through October 1”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Member survey out to anyone on old lists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Promotion of free membership to mail chimp contacts and social media contacts</w:t>
      </w:r>
    </w:p>
    <w:p w:rsidR="00000000" w:rsidDel="00000000" w:rsidP="00000000" w:rsidRDefault="00000000" w:rsidRPr="00000000" w14:paraId="00000049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Build database of current members from Google form submissions</w:t>
      </w:r>
    </w:p>
    <w:p w:rsidR="00000000" w:rsidDel="00000000" w:rsidP="00000000" w:rsidRDefault="00000000" w:rsidRPr="00000000" w14:paraId="0000004A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Launch updated benefit package (based on survey) with re-enrollment (September 1?) to all free members plus all mail chimp and social media contacts</w:t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Billing and payment follow-up September 1-October (so that they will be official members for conference registration)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Professional Development (Vyju)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Conference </w:t>
      </w:r>
      <w:r w:rsidDel="00000000" w:rsidR="00000000" w:rsidRPr="00000000">
        <w:rPr>
          <w:color w:val="00ff00"/>
          <w:rtl w:val="0"/>
        </w:rPr>
        <w:t xml:space="preserve">has not met this month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Fundamentals (IPS) </w:t>
      </w:r>
      <w:r w:rsidDel="00000000" w:rsidR="00000000" w:rsidRPr="00000000">
        <w:rPr>
          <w:color w:val="00ff00"/>
          <w:rtl w:val="0"/>
        </w:rPr>
        <w:t xml:space="preserve">drafted budget 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Fundamentals (Public) </w:t>
      </w:r>
      <w:r w:rsidDel="00000000" w:rsidR="00000000" w:rsidRPr="00000000">
        <w:rPr>
          <w:color w:val="00ff00"/>
          <w:rtl w:val="0"/>
        </w:rPr>
        <w:t xml:space="preserve">all advertisement and sign-up links are live and we have all presenters organized; currently no sign-ups but we are hopeful that things will move forward as we are closing the school year. </w:t>
      </w:r>
    </w:p>
    <w:p w:rsidR="00000000" w:rsidDel="00000000" w:rsidP="00000000" w:rsidRDefault="00000000" w:rsidRPr="00000000" w14:paraId="00000050">
      <w:pPr>
        <w:ind w:left="0" w:firstLine="0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Quick reminder that we decided to pay a consultant to organize and advertise for the conference (George Markham)--&gt; see last meeting minutes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Governance (Laurie)</w:t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Will create census form to send out with school outreach (outreach will begin census data collection), then follow up to complete census to most accurate possible </w:t>
      </w:r>
      <w:r w:rsidDel="00000000" w:rsidR="00000000" w:rsidRPr="00000000">
        <w:rPr>
          <w:color w:val="00ff00"/>
          <w:rtl w:val="0"/>
        </w:rPr>
        <w:t xml:space="preserve">currently 60 schools, Jess is reaching out to non-licensed schools to see if they would like to be validated </w:t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there anyone not on Governance who is willing to help with this project (the nagging and follow-up)? </w:t>
      </w:r>
      <w:r w:rsidDel="00000000" w:rsidR="00000000" w:rsidRPr="00000000">
        <w:rPr>
          <w:color w:val="00ff00"/>
          <w:rtl w:val="0"/>
        </w:rPr>
        <w:t xml:space="preserve">please reach out to Jess or Laurie if you would like to help</w:t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ind w:left="144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Jess filled in the missing schools with names of board members to call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ind w:left="144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July 3rd is deadline for the calls 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ind w:left="144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Talking points are found in this agenda (see above) 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ind w:left="1440" w:hanging="360"/>
        <w:rPr>
          <w:color w:val="00ff00"/>
          <w:u w:val="none"/>
        </w:rPr>
      </w:pPr>
      <w:r w:rsidDel="00000000" w:rsidR="00000000" w:rsidRPr="00000000">
        <w:rPr>
          <w:color w:val="00ff00"/>
          <w:rtl w:val="0"/>
        </w:rPr>
        <w:t xml:space="preserve">Vyju is sorting the document </w:t>
      </w:r>
    </w:p>
    <w:p w:rsidR="00000000" w:rsidDel="00000000" w:rsidP="00000000" w:rsidRDefault="00000000" w:rsidRPr="00000000" w14:paraId="00000058">
      <w:pPr>
        <w:pStyle w:val="Heading2"/>
        <w:ind w:left="0" w:firstLine="0"/>
        <w:rPr/>
      </w:pPr>
      <w:bookmarkStart w:colFirst="0" w:colLast="0" w:name="_g85jzyqdiz3o" w:id="7"/>
      <w:bookmarkEnd w:id="7"/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more meetings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Teresa, please publish list on website.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of personal meeting room link (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umsizoom@gmail.com</w:t>
        </w:r>
      </w:hyperlink>
      <w:r w:rsidDel="00000000" w:rsidR="00000000" w:rsidRPr="00000000">
        <w:rPr>
          <w:rtl w:val="0"/>
        </w:rPr>
        <w:t xml:space="preserve">) for website link listings?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Next BOD meetings: – Dates/Times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July 16, 2023</w:t>
      </w:r>
    </w:p>
    <w:p w:rsidR="00000000" w:rsidDel="00000000" w:rsidP="00000000" w:rsidRDefault="00000000" w:rsidRPr="00000000" w14:paraId="00000060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September 17th</w:t>
      </w:r>
    </w:p>
    <w:p w:rsidR="00000000" w:rsidDel="00000000" w:rsidP="00000000" w:rsidRDefault="00000000" w:rsidRPr="00000000" w14:paraId="00000061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November 12th</w:t>
      </w:r>
    </w:p>
    <w:p w:rsidR="00000000" w:rsidDel="00000000" w:rsidP="00000000" w:rsidRDefault="00000000" w:rsidRPr="00000000" w14:paraId="00000062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January 21st</w:t>
      </w:r>
    </w:p>
    <w:p w:rsidR="00000000" w:rsidDel="00000000" w:rsidP="00000000" w:rsidRDefault="00000000" w:rsidRPr="00000000" w14:paraId="00000063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Ines Oldenburg" w:id="1" w:date="2023-05-22T00:07:04Z"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@gregorycbrubaker@gmail.com @dmp@montessori.k12.in.us @teresa.heaverin@gmail.com @tfennig@oakfarmschool.com @lausekm@myips.org @Vyju@me.com @ioldenburg@oakfarmschool.com @Katie.Gerdts@fwcs.k12.in.us @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gregorycbrubaker@gmail.com_</w:t>
      </w:r>
    </w:p>
  </w:comment>
  <w:comment w:author="Ines Oldenburg" w:id="2" w:date="2023-05-22T01:19:23Z"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@stockton-morenol@trine.edu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_Reassigned to stockton-morenol_</w:t>
      </w:r>
    </w:p>
  </w:comment>
  <w:comment w:author="Ines Oldenburg" w:id="0" w:date="2023-05-22T00:05:18Z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@teresa.heaverin@gmail.com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teresa.heaverin@gmail.com_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left="720" w:hanging="36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Hxn2csolWI7_ug4qSSXfTfQZjBZ801jVvADfMd84PtY/edit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docs.google.com/document/d/1zdXDJ9ldNzJV2dw5Ds9B55UzHtRQ556IksSLnh6_X30/edit" TargetMode="External"/><Relationship Id="rId12" Type="http://schemas.openxmlformats.org/officeDocument/2006/relationships/hyperlink" Target="https://docs.google.com/forms/d/e/1FAIpQLScGoSlHApOKoLsM2i0iOu8k4NyOX38yMFKnertTBq4cb-MfnA/viewform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rive.google.com/file/d/1ya3H-5iQbX2rQkMpP9jxf3-X94BHeYsp/view?usp=sharing" TargetMode="External"/><Relationship Id="rId15" Type="http://schemas.openxmlformats.org/officeDocument/2006/relationships/footer" Target="footer1.xml"/><Relationship Id="rId14" Type="http://schemas.openxmlformats.org/officeDocument/2006/relationships/hyperlink" Target="mailto:umsizoom@gmail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ocs.google.com/document/d/1oUIb-2UueqS73lCK2mJmQZatlfSCX4YHObMx2SPwXG4/edit#heading=h.52kcx2tab82z" TargetMode="External"/><Relationship Id="rId8" Type="http://schemas.openxmlformats.org/officeDocument/2006/relationships/hyperlink" Target="https://docs.google.com/document/d/1OxROQE1AjPjLszg8keaiY9m-iSEZl6Jy8pcZUwi656w/edi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